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0F" w:rsidRPr="0059570F" w:rsidRDefault="0059570F" w:rsidP="000F7516">
      <w:pPr>
        <w:pStyle w:val="Heading1"/>
        <w:jc w:val="right"/>
        <w:rPr>
          <w:caps w:val="0"/>
        </w:rPr>
      </w:pPr>
      <w:r w:rsidRPr="0059570F">
        <w:rPr>
          <w:caps w:val="0"/>
        </w:rPr>
        <w:t>Appendix 1</w:t>
      </w:r>
    </w:p>
    <w:p w:rsidR="0059570F" w:rsidRPr="0059570F" w:rsidRDefault="0059570F" w:rsidP="0059570F">
      <w:pPr>
        <w:pStyle w:val="Heading1"/>
        <w:rPr>
          <w:caps w:val="0"/>
        </w:rPr>
      </w:pPr>
      <w:r>
        <w:t xml:space="preserve">DISPOSAL OF HAZARDOUS SUBSTANCES (TW 2/10) </w:t>
      </w:r>
    </w:p>
    <w:p w:rsidR="00D4732C" w:rsidRDefault="0059570F" w:rsidP="0059570F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Form for the disposal of non-radioactive hazardous waste - complete the form and return it to the Safety Office (Frances Russell) as </w:t>
      </w:r>
    </w:p>
    <w:p w:rsidR="0059570F" w:rsidRDefault="0059570F" w:rsidP="0059570F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a </w:t>
      </w:r>
      <w:hyperlink r:id="rId7" w:history="1">
        <w:r w:rsidR="006B2394">
          <w:rPr>
            <w:rStyle w:val="Hyperlink"/>
            <w:rFonts w:cs="Arial"/>
            <w:b/>
            <w:bCs/>
          </w:rPr>
          <w:t xml:space="preserve">Word </w:t>
        </w:r>
        <w:r>
          <w:rPr>
            <w:rStyle w:val="Hyperlink"/>
            <w:rFonts w:cs="Arial"/>
            <w:b/>
            <w:bCs/>
          </w:rPr>
          <w:t>attachment</w:t>
        </w:r>
      </w:hyperlink>
      <w:r w:rsidR="006B2394">
        <w:rPr>
          <w:rStyle w:val="Hyperlink"/>
          <w:rFonts w:cs="Arial"/>
          <w:b/>
          <w:bCs/>
        </w:rPr>
        <w:t xml:space="preserve"> in an email</w:t>
      </w:r>
      <w:r>
        <w:rPr>
          <w:rFonts w:cs="Arial"/>
          <w:b/>
          <w:bCs/>
        </w:rPr>
        <w:t>.</w:t>
      </w:r>
    </w:p>
    <w:p w:rsidR="00EA1B3E" w:rsidRDefault="00EA1B3E" w:rsidP="0059570F">
      <w:pPr>
        <w:rPr>
          <w:rFonts w:cs="Arial"/>
        </w:rPr>
      </w:pPr>
    </w:p>
    <w:p w:rsidR="0059570F" w:rsidRDefault="0059570F" w:rsidP="0059570F">
      <w:pPr>
        <w:rPr>
          <w:rFonts w:cs="Arial"/>
        </w:rPr>
      </w:pPr>
      <w:r>
        <w:rPr>
          <w:rFonts w:cs="Arial"/>
        </w:rPr>
        <w:t>You will be given a date and time for the chemicals to be delivered to one of the waste stores.</w:t>
      </w:r>
      <w:r w:rsidR="0096136B">
        <w:rPr>
          <w:rFonts w:cs="Arial"/>
        </w:rPr>
        <w:t xml:space="preserve"> Please note that</w:t>
      </w:r>
    </w:p>
    <w:p w:rsidR="0059570F" w:rsidRDefault="0096136B" w:rsidP="0059570F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Unknowns cannot be accepted</w:t>
      </w:r>
    </w:p>
    <w:p w:rsidR="00A347F9" w:rsidRDefault="00A347F9" w:rsidP="0059570F">
      <w:pPr>
        <w:spacing w:after="0"/>
        <w:rPr>
          <w:rFonts w:cs="Arial"/>
          <w:b/>
          <w:bCs/>
        </w:rPr>
      </w:pPr>
    </w:p>
    <w:p w:rsidR="0059570F" w:rsidRDefault="0059570F" w:rsidP="0059570F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Gas cylinders should b</w:t>
      </w:r>
      <w:r w:rsidR="00A347F9">
        <w:rPr>
          <w:rFonts w:cs="Arial"/>
          <w:b/>
          <w:bCs/>
        </w:rPr>
        <w:t>e returned to the manufacturer</w:t>
      </w:r>
    </w:p>
    <w:p w:rsidR="00A347F9" w:rsidRDefault="00A347F9" w:rsidP="0059570F">
      <w:pPr>
        <w:spacing w:after="0"/>
        <w:rPr>
          <w:rFonts w:cs="Arial"/>
          <w:b/>
          <w:bCs/>
        </w:rPr>
      </w:pPr>
    </w:p>
    <w:p w:rsidR="0059570F" w:rsidRDefault="0059570F" w:rsidP="0059570F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Uranium salts should be d</w:t>
      </w:r>
      <w:r w:rsidR="00A347F9">
        <w:rPr>
          <w:rFonts w:cs="Arial"/>
          <w:b/>
          <w:bCs/>
        </w:rPr>
        <w:t>isposed of as radioactive waste</w:t>
      </w:r>
    </w:p>
    <w:p w:rsidR="0059570F" w:rsidRDefault="0059570F" w:rsidP="0059570F">
      <w:pPr>
        <w:spacing w:after="0"/>
        <w:rPr>
          <w:rFonts w:cs="Arial"/>
        </w:rPr>
      </w:pPr>
    </w:p>
    <w:p w:rsidR="00657D48" w:rsidRDefault="0059570F" w:rsidP="00D4732C">
      <w:pPr>
        <w:pStyle w:val="ListBullet"/>
      </w:pPr>
      <w:r>
        <w:t>*</w:t>
      </w:r>
      <w:r>
        <w:tab/>
        <w:t>The full chemical name is required, not formulae or abbreviations. In the case of mixtures give the two most abundant chemicals (other than water) and their approximate</w:t>
      </w:r>
      <w:r w:rsidR="00B36A6F">
        <w:t xml:space="preserve"> w/w percentages or g/L</w:t>
      </w:r>
      <w:r>
        <w:t>. Any significant contaminants should also be identified. In the case of solutions, identify the solvent and estimate the percentage</w:t>
      </w:r>
      <w:r w:rsidR="0096136B">
        <w:t xml:space="preserve"> present</w:t>
      </w:r>
      <w:r>
        <w:t>.</w:t>
      </w:r>
    </w:p>
    <w:p w:rsidR="00657D48" w:rsidRDefault="00657D48" w:rsidP="00D4732C">
      <w:pPr>
        <w:pStyle w:val="ListBullet"/>
      </w:pPr>
    </w:p>
    <w:p w:rsidR="0059570F" w:rsidRDefault="00735DA6" w:rsidP="00D4732C">
      <w:pPr>
        <w:pStyle w:val="ListBullet"/>
      </w:pPr>
      <w:r>
        <w:t>**</w:t>
      </w:r>
      <w:r>
        <w:tab/>
      </w:r>
      <w:r w:rsidR="00A347F9">
        <w:t>H no. (Hazard Statement</w:t>
      </w:r>
      <w:r w:rsidR="00B36A6F">
        <w:t>, not description</w:t>
      </w:r>
      <w:r w:rsidR="00A347F9">
        <w:t>)</w:t>
      </w:r>
      <w:r w:rsidR="00657D48">
        <w:t xml:space="preserve"> </w:t>
      </w:r>
      <w:r w:rsidR="0059570F">
        <w:t xml:space="preserve">e.g. </w:t>
      </w:r>
      <w:r w:rsidR="00B36A6F">
        <w:t>single substance H314 370 400, mixture H314 370 400 + 314 320 + 400</w:t>
      </w:r>
      <w:r w:rsidR="00115902">
        <w:t>.</w:t>
      </w:r>
    </w:p>
    <w:p w:rsidR="00D4732C" w:rsidRDefault="00D4732C" w:rsidP="00D4732C">
      <w:pPr>
        <w:spacing w:after="0"/>
        <w:rPr>
          <w:rFonts w:cs="Arial"/>
          <w:szCs w:val="20"/>
        </w:rPr>
      </w:pPr>
    </w:p>
    <w:p w:rsidR="0059570F" w:rsidRDefault="0000033C" w:rsidP="00D4732C">
      <w:pPr>
        <w:spacing w:after="0"/>
        <w:rPr>
          <w:rFonts w:cs="Arial"/>
        </w:rPr>
      </w:pPr>
      <w:r>
        <w:rPr>
          <w:rFonts w:cs="Arial"/>
        </w:rPr>
        <w:t>(</w:t>
      </w:r>
      <w:r w:rsidR="00657D48">
        <w:rPr>
          <w:rFonts w:cs="Arial"/>
        </w:rPr>
        <w:t>Note that s</w:t>
      </w:r>
      <w:r w:rsidR="00A347F9">
        <w:rPr>
          <w:rFonts w:cs="Arial"/>
        </w:rPr>
        <w:t xml:space="preserve">ome substances may have EUH nos. instead of H nos. e.g. </w:t>
      </w:r>
      <w:r w:rsidR="0059570F">
        <w:rPr>
          <w:rFonts w:cs="Arial"/>
        </w:rPr>
        <w:t>EUH001 Explosive when dry</w:t>
      </w:r>
      <w:r>
        <w:rPr>
          <w:rFonts w:cs="Arial"/>
        </w:rPr>
        <w:t>)</w:t>
      </w:r>
    </w:p>
    <w:p w:rsidR="002A77B0" w:rsidRDefault="002A77B0" w:rsidP="0059570F">
      <w:pPr>
        <w:spacing w:after="0"/>
        <w:rPr>
          <w:rFonts w:cs="Arial"/>
        </w:rPr>
      </w:pPr>
    </w:p>
    <w:p w:rsidR="00A347F9" w:rsidRPr="00A347F9" w:rsidRDefault="0059570F" w:rsidP="0059570F">
      <w:pPr>
        <w:spacing w:after="0"/>
        <w:rPr>
          <w:rFonts w:cs="Arial"/>
        </w:rPr>
      </w:pPr>
      <w:r>
        <w:rPr>
          <w:rFonts w:cs="Arial"/>
        </w:rPr>
        <w:tab/>
      </w:r>
    </w:p>
    <w:p w:rsidR="0059570F" w:rsidRDefault="0059570F" w:rsidP="0059570F">
      <w:pPr>
        <w:spacing w:after="0"/>
        <w:rPr>
          <w:rFonts w:cs="Arial"/>
        </w:rPr>
      </w:pPr>
      <w:r>
        <w:rPr>
          <w:rFonts w:cs="Arial"/>
        </w:rPr>
        <w:t>***</w:t>
      </w:r>
      <w:r>
        <w:rPr>
          <w:rFonts w:cs="Arial"/>
        </w:rPr>
        <w:tab/>
        <w:t>Primary hazard</w:t>
      </w:r>
      <w:r w:rsidR="00F83C7C">
        <w:rPr>
          <w:rFonts w:cs="Arial"/>
        </w:rPr>
        <w:t xml:space="preserve"> for transport or UN no. (Choose only one)</w:t>
      </w:r>
      <w:r>
        <w:rPr>
          <w:rFonts w:cs="Arial"/>
        </w:rPr>
        <w:t xml:space="preserve">: (Ex) Explosive, (F) Flammable, </w:t>
      </w:r>
      <w:r w:rsidR="00F83C7C">
        <w:rPr>
          <w:rFonts w:cs="Arial"/>
        </w:rPr>
        <w:t>(SC) Spontaneously Combustible</w:t>
      </w:r>
      <w:r>
        <w:rPr>
          <w:rFonts w:cs="Arial"/>
        </w:rPr>
        <w:t>, (WR) Wate</w:t>
      </w:r>
      <w:r w:rsidR="00625351">
        <w:rPr>
          <w:rFonts w:cs="Arial"/>
        </w:rPr>
        <w:t>r Reactive, (Ox) Oxidising,</w:t>
      </w:r>
      <w:r w:rsidR="00F83C7C">
        <w:rPr>
          <w:rFonts w:cs="Arial"/>
        </w:rPr>
        <w:t xml:space="preserve"> (OP) Organic Peroxide,</w:t>
      </w:r>
      <w:r w:rsidR="00625351">
        <w:rPr>
          <w:rFonts w:cs="Arial"/>
        </w:rPr>
        <w:t xml:space="preserve"> (T) </w:t>
      </w:r>
      <w:r>
        <w:rPr>
          <w:rFonts w:cs="Arial"/>
        </w:rPr>
        <w:t>Toxic</w:t>
      </w:r>
      <w:r w:rsidR="00F83C7C">
        <w:rPr>
          <w:rFonts w:cs="Arial"/>
        </w:rPr>
        <w:t>, (C) Corrosive</w:t>
      </w:r>
    </w:p>
    <w:p w:rsidR="0059570F" w:rsidRDefault="0059570F" w:rsidP="0059570F">
      <w:pPr>
        <w:spacing w:after="0"/>
        <w:rPr>
          <w:rFonts w:cs="Arial"/>
        </w:rPr>
      </w:pPr>
    </w:p>
    <w:p w:rsidR="0059570F" w:rsidRDefault="0059570F" w:rsidP="0059570F">
      <w:pPr>
        <w:spacing w:after="0"/>
        <w:rPr>
          <w:rFonts w:cs="Arial"/>
          <w:b/>
          <w:bCs/>
        </w:rPr>
      </w:pPr>
    </w:p>
    <w:p w:rsidR="0059570F" w:rsidRDefault="0059570F" w:rsidP="0059570F">
      <w:pPr>
        <w:spacing w:after="0"/>
        <w:rPr>
          <w:rFonts w:cs="Arial"/>
          <w:b/>
          <w:bCs/>
        </w:rPr>
      </w:pPr>
    </w:p>
    <w:p w:rsidR="0059570F" w:rsidRDefault="0059570F" w:rsidP="0059570F">
      <w:pPr>
        <w:spacing w:after="0"/>
        <w:rPr>
          <w:rFonts w:cs="Arial"/>
          <w:b/>
          <w:bCs/>
        </w:rPr>
      </w:pPr>
    </w:p>
    <w:p w:rsidR="002A6DA7" w:rsidRDefault="002A6DA7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cs="Arial"/>
        </w:rPr>
      </w:pPr>
      <w:r>
        <w:rPr>
          <w:rFonts w:cs="Arial"/>
        </w:rPr>
        <w:br w:type="page"/>
      </w:r>
    </w:p>
    <w:p w:rsidR="0059570F" w:rsidRDefault="0059570F" w:rsidP="0059570F">
      <w:pPr>
        <w:tabs>
          <w:tab w:val="left" w:pos="7680"/>
        </w:tabs>
        <w:rPr>
          <w:rFonts w:cs="Arial"/>
        </w:rPr>
      </w:pPr>
      <w:r>
        <w:rPr>
          <w:rFonts w:cs="Arial"/>
        </w:rPr>
        <w:lastRenderedPageBreak/>
        <w:t>Name:</w:t>
      </w:r>
      <w:r>
        <w:rPr>
          <w:rFonts w:cs="Arial"/>
        </w:rPr>
        <w:tab/>
      </w:r>
      <w:r w:rsidR="002565BC" w:rsidRPr="002565BC">
        <w:rPr>
          <w:rFonts w:cs="Arial"/>
          <w:highlight w:val="yellow"/>
        </w:rPr>
        <w:t>XXX</w:t>
      </w:r>
      <w:r>
        <w:rPr>
          <w:rFonts w:cs="Arial"/>
        </w:rPr>
        <w:tab/>
      </w:r>
      <w:r w:rsidR="001E2B33">
        <w:rPr>
          <w:rFonts w:cs="Arial"/>
        </w:rPr>
        <w:t xml:space="preserve">   </w:t>
      </w:r>
      <w:r w:rsidR="002565BC">
        <w:rPr>
          <w:rFonts w:cs="Arial"/>
        </w:rPr>
        <w:tab/>
      </w:r>
      <w:r>
        <w:rPr>
          <w:rFonts w:cs="Arial"/>
        </w:rPr>
        <w:t>Department:</w:t>
      </w:r>
      <w:r w:rsidR="006E11D5">
        <w:rPr>
          <w:rFonts w:cs="Arial"/>
        </w:rPr>
        <w:t xml:space="preserve"> </w:t>
      </w:r>
      <w:r w:rsidR="002565BC" w:rsidRPr="002565BC">
        <w:rPr>
          <w:rFonts w:cs="Arial"/>
          <w:highlight w:val="yellow"/>
        </w:rPr>
        <w:t>XXX</w:t>
      </w:r>
    </w:p>
    <w:p w:rsidR="0059570F" w:rsidRDefault="0059570F" w:rsidP="0059570F">
      <w:pPr>
        <w:rPr>
          <w:rFonts w:cs="Arial"/>
        </w:rPr>
      </w:pPr>
      <w:r>
        <w:rPr>
          <w:rFonts w:cs="Arial"/>
        </w:rPr>
        <w:t>Phone no:</w:t>
      </w:r>
      <w:r>
        <w:rPr>
          <w:rFonts w:cs="Arial"/>
        </w:rPr>
        <w:tab/>
      </w:r>
      <w:r>
        <w:rPr>
          <w:rFonts w:cs="Arial"/>
        </w:rPr>
        <w:tab/>
      </w:r>
      <w:r w:rsidR="002565BC" w:rsidRPr="002565BC">
        <w:rPr>
          <w:rFonts w:cs="Arial"/>
          <w:highlight w:val="yellow"/>
        </w:rPr>
        <w:t>XXX</w:t>
      </w:r>
      <w:r>
        <w:rPr>
          <w:rFonts w:cs="Arial"/>
        </w:rPr>
        <w:tab/>
        <w:t>E-mail address:</w:t>
      </w:r>
      <w:r w:rsidR="006E11D5">
        <w:rPr>
          <w:rFonts w:cs="Arial"/>
        </w:rPr>
        <w:t xml:space="preserve"> </w:t>
      </w:r>
      <w:r w:rsidR="002565BC" w:rsidRPr="002565BC">
        <w:rPr>
          <w:rFonts w:cs="Arial"/>
          <w:highlight w:val="yellow"/>
        </w:rPr>
        <w:t>XXX</w:t>
      </w:r>
    </w:p>
    <w:tbl>
      <w:tblPr>
        <w:tblW w:w="151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992"/>
        <w:gridCol w:w="2551"/>
        <w:gridCol w:w="993"/>
        <w:gridCol w:w="1275"/>
        <w:gridCol w:w="1560"/>
        <w:gridCol w:w="1162"/>
      </w:tblGrid>
      <w:tr w:rsidR="0059570F" w:rsidTr="00576955">
        <w:trPr>
          <w:cantSplit/>
          <w:trHeight w:hRule="exact" w:val="113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59570F" w:rsidRDefault="0059570F" w:rsidP="0059570F">
            <w:pPr>
              <w:rPr>
                <w:rFonts w:ascii="MS Sans Serif" w:hAnsi="MS Sans Serif"/>
                <w:b/>
                <w:bCs/>
                <w:color w:val="00000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Cs w:val="18"/>
              </w:rPr>
              <w:t>Chemical *</w:t>
            </w:r>
          </w:p>
          <w:p w:rsidR="0059570F" w:rsidRDefault="0059570F" w:rsidP="0059570F">
            <w:pPr>
              <w:rPr>
                <w:rFonts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Full chemical name</w:t>
            </w:r>
            <w:r w:rsidR="00B36A6F">
              <w:rPr>
                <w:rFonts w:cs="Arial"/>
                <w:sz w:val="20"/>
              </w:rPr>
              <w:t xml:space="preserve"> w/w</w:t>
            </w:r>
            <w:r w:rsidR="006D4EDE">
              <w:rPr>
                <w:rFonts w:cs="Arial"/>
                <w:sz w:val="20"/>
              </w:rPr>
              <w:t xml:space="preserve"> %</w:t>
            </w:r>
            <w:r w:rsidR="00B36A6F">
              <w:rPr>
                <w:rFonts w:cs="Arial"/>
                <w:sz w:val="20"/>
              </w:rPr>
              <w:t xml:space="preserve"> or g/L</w:t>
            </w:r>
            <w:r>
              <w:rPr>
                <w:rFonts w:cs="Arial"/>
                <w:sz w:val="20"/>
              </w:rPr>
              <w:t>, description of waste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59570F" w:rsidRDefault="0059570F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Total amount of waste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59570F" w:rsidRPr="00D95AC2" w:rsidRDefault="0059570F" w:rsidP="0059570F">
            <w:pPr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  <w:r w:rsidRPr="00D95AC2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>No of containers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59570F" w:rsidRDefault="0059570F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H / EUH no**</w:t>
            </w:r>
          </w:p>
          <w:p w:rsidR="00B36A6F" w:rsidRDefault="00B36A6F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(not description)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59570F" w:rsidRDefault="0059570F" w:rsidP="00F35174">
            <w:pPr>
              <w:spacing w:after="120"/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Primary hazard***</w:t>
            </w:r>
          </w:p>
          <w:p w:rsidR="00F35174" w:rsidRDefault="00F35174" w:rsidP="00F35174">
            <w:pPr>
              <w:spacing w:after="120"/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or UN no.</w:t>
            </w:r>
          </w:p>
          <w:p w:rsidR="0059570F" w:rsidRDefault="0059570F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59570F" w:rsidRDefault="0059570F" w:rsidP="0059570F">
            <w:pPr>
              <w:ind w:left="98"/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Secondary hazard***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59570F" w:rsidRDefault="007A2753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 xml:space="preserve">Inorganic (I) or Organic </w:t>
            </w:r>
            <w:r w:rsidR="0059570F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(O)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59570F" w:rsidRDefault="001E2B33" w:rsidP="007A2753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Solid (S) Liquid (L) or G</w:t>
            </w:r>
            <w:r w:rsidR="0059570F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as (G)</w:t>
            </w:r>
          </w:p>
        </w:tc>
      </w:tr>
      <w:tr w:rsidR="000413DB" w:rsidRPr="009210BA" w:rsidTr="00576955">
        <w:trPr>
          <w:cantSplit/>
          <w:trHeight w:hRule="exact" w:val="142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2565BC" w:rsidRDefault="002565BC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EXAMPLE</w:t>
            </w: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 xml:space="preserve"> </w:t>
            </w:r>
          </w:p>
          <w:p w:rsidR="000413DB" w:rsidRPr="002565BC" w:rsidRDefault="000413DB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 xml:space="preserve">10% Formalin (4% formaldehyde in saline – 0.9%NaCl) </w:t>
            </w:r>
          </w:p>
          <w:p w:rsidR="000413DB" w:rsidRDefault="000413DB" w:rsidP="00AA3544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(</w:t>
            </w:r>
            <w:r w:rsidR="00AA3544"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1 x 10</w:t>
            </w: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L jerrican)</w:t>
            </w:r>
            <w:bookmarkStart w:id="0" w:name="_GoBack"/>
            <w:bookmarkEnd w:id="0"/>
          </w:p>
          <w:p w:rsidR="002565BC" w:rsidRPr="002565BC" w:rsidRDefault="002565BC" w:rsidP="00AA3544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413DB" w:rsidRPr="002565BC" w:rsidRDefault="00AA3544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10L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413DB" w:rsidRPr="002565BC" w:rsidRDefault="00AA3544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413DB" w:rsidRPr="002565BC" w:rsidRDefault="000413DB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H301 + H311 + H331, H314, H317, H335, H341, H350, H370</w:t>
            </w:r>
          </w:p>
          <w:p w:rsidR="000413DB" w:rsidRPr="002565BC" w:rsidRDefault="000413DB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413DB" w:rsidRPr="002565BC" w:rsidRDefault="000413DB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413DB" w:rsidRPr="002565BC" w:rsidRDefault="000413DB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C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413DB" w:rsidRPr="002565BC" w:rsidRDefault="000413DB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O</w:t>
            </w: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413DB" w:rsidRPr="002565BC" w:rsidRDefault="000413DB" w:rsidP="000413DB">
            <w:pPr>
              <w:rPr>
                <w:rFonts w:asciiTheme="minorHAnsi" w:hAnsiTheme="minorHAnsi"/>
                <w:i/>
                <w:color w:val="000000"/>
                <w:sz w:val="18"/>
                <w:szCs w:val="20"/>
              </w:rPr>
            </w:pPr>
            <w:r w:rsidRPr="002565BC">
              <w:rPr>
                <w:rFonts w:asciiTheme="minorHAnsi" w:hAnsiTheme="minorHAnsi"/>
                <w:i/>
                <w:color w:val="000000"/>
                <w:sz w:val="18"/>
                <w:szCs w:val="20"/>
              </w:rPr>
              <w:t>L</w:t>
            </w:r>
          </w:p>
        </w:tc>
      </w:tr>
      <w:tr w:rsidR="000B42AC" w:rsidTr="00C32388">
        <w:trPr>
          <w:cantSplit/>
          <w:trHeight w:hRule="exact" w:val="1245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Pr="00C32388" w:rsidRDefault="000B42AC" w:rsidP="000B42A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Pr="00576955" w:rsidRDefault="000B42AC" w:rsidP="000B42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B42AC" w:rsidTr="00C32388">
        <w:trPr>
          <w:cantSplit/>
          <w:trHeight w:hRule="exact" w:val="1245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Pr="00B92206" w:rsidRDefault="000B42AC" w:rsidP="000B42A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0B42AC" w:rsidRDefault="000B42AC" w:rsidP="000B42AC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</w:tbl>
    <w:p w:rsidR="0047526F" w:rsidRDefault="0047526F" w:rsidP="001A0963">
      <w:pPr>
        <w:spacing w:after="120"/>
      </w:pPr>
    </w:p>
    <w:sectPr w:rsidR="0047526F" w:rsidSect="00F92A5D">
      <w:footerReference w:type="default" r:id="rId8"/>
      <w:headerReference w:type="first" r:id="rId9"/>
      <w:footerReference w:type="first" r:id="rId10"/>
      <w:footnotePr>
        <w:numRestart w:val="eachPage"/>
      </w:footnotePr>
      <w:pgSz w:w="16838" w:h="11906" w:orient="landscape" w:code="9"/>
      <w:pgMar w:top="1418" w:right="720" w:bottom="720" w:left="720" w:header="73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99" w:rsidRDefault="00932099">
      <w:pPr>
        <w:spacing w:after="0"/>
      </w:pPr>
      <w:r>
        <w:separator/>
      </w:r>
    </w:p>
  </w:endnote>
  <w:endnote w:type="continuationSeparator" w:id="0">
    <w:p w:rsidR="00932099" w:rsidRDefault="009320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90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1455901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F769CD" w:rsidRPr="00B421D6" w:rsidRDefault="00C32388" w:rsidP="00B421D6">
            <w:pPr>
              <w:pStyle w:val="Footer"/>
              <w:jc w:val="right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 xml:space="preserve">Page </w:t>
            </w:r>
            <w:r w:rsidRPr="00C32388">
              <w:rPr>
                <w:sz w:val="22"/>
                <w:szCs w:val="22"/>
              </w:rPr>
              <w:fldChar w:fldCharType="begin"/>
            </w:r>
            <w:r w:rsidRPr="00C32388">
              <w:rPr>
                <w:sz w:val="22"/>
                <w:szCs w:val="22"/>
              </w:rPr>
              <w:instrText xml:space="preserve"> PAGE  \* Arabic  \* MERGEFORMAT </w:instrText>
            </w:r>
            <w:r w:rsidRPr="00C32388">
              <w:rPr>
                <w:sz w:val="22"/>
                <w:szCs w:val="22"/>
              </w:rPr>
              <w:fldChar w:fldCharType="separate"/>
            </w:r>
            <w:r w:rsidR="002565BC">
              <w:rPr>
                <w:noProof/>
                <w:sz w:val="22"/>
                <w:szCs w:val="22"/>
              </w:rPr>
              <w:t>2</w:t>
            </w:r>
            <w:r w:rsidRPr="00C32388">
              <w:rPr>
                <w:sz w:val="22"/>
                <w:szCs w:val="22"/>
              </w:rPr>
              <w:fldChar w:fldCharType="end"/>
            </w:r>
            <w:r w:rsidRPr="00C32388">
              <w:rPr>
                <w:sz w:val="22"/>
                <w:szCs w:val="22"/>
              </w:rPr>
              <w:t xml:space="preserve"> of </w:t>
            </w:r>
            <w:r w:rsidRPr="00C32388">
              <w:rPr>
                <w:sz w:val="22"/>
                <w:szCs w:val="22"/>
              </w:rPr>
              <w:fldChar w:fldCharType="begin"/>
            </w:r>
            <w:r w:rsidRPr="00C32388">
              <w:rPr>
                <w:sz w:val="22"/>
                <w:szCs w:val="22"/>
              </w:rPr>
              <w:instrText xml:space="preserve"> NUMPAGES  \* Arabic  \* MERGEFORMAT </w:instrText>
            </w:r>
            <w:r w:rsidRPr="00C32388">
              <w:rPr>
                <w:sz w:val="22"/>
                <w:szCs w:val="22"/>
              </w:rPr>
              <w:fldChar w:fldCharType="separate"/>
            </w:r>
            <w:r w:rsidR="002565BC">
              <w:rPr>
                <w:noProof/>
                <w:sz w:val="22"/>
                <w:szCs w:val="22"/>
              </w:rPr>
              <w:t>2</w:t>
            </w:r>
            <w:r w:rsidRPr="00C32388">
              <w:rPr>
                <w:sz w:val="22"/>
                <w:szCs w:val="22"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F769CD">
              <w:rPr>
                <w:sz w:val="16"/>
                <w:szCs w:val="16"/>
              </w:rPr>
              <w:t>S S5/11 (Appendix 1) revised  June 2015</w:t>
            </w:r>
          </w:p>
        </w:sdtContent>
      </w:sdt>
    </w:sdtContent>
  </w:sdt>
  <w:p w:rsidR="00F769CD" w:rsidRDefault="00F769CD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90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769CD" w:rsidRDefault="00F769CD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69CD" w:rsidRDefault="00F769CD" w:rsidP="00324134">
    <w:pPr>
      <w:jc w:val="center"/>
    </w:pPr>
  </w:p>
  <w:p w:rsidR="00F769CD" w:rsidRDefault="00F769CD" w:rsidP="00324134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99" w:rsidRDefault="00932099">
      <w:pPr>
        <w:pStyle w:val="FootnoteSeparator"/>
      </w:pPr>
    </w:p>
  </w:footnote>
  <w:footnote w:type="continuationSeparator" w:id="0">
    <w:p w:rsidR="00932099" w:rsidRDefault="00932099">
      <w:pPr>
        <w:pStyle w:val="FootnoteSeparator"/>
      </w:pPr>
    </w:p>
  </w:footnote>
  <w:footnote w:type="continuationNotice" w:id="1">
    <w:p w:rsidR="00932099" w:rsidRDefault="00932099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CD" w:rsidRDefault="00F769CD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F769CD" w:rsidRDefault="00F769CD">
    <w:pPr>
      <w:pStyle w:val="OX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1E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7EA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0E8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67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E8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01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0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CE2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C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DED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B1C37"/>
    <w:multiLevelType w:val="multilevel"/>
    <w:tmpl w:val="5CC6ACB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11" w15:restartNumberingAfterBreak="0">
    <w:nsid w:val="12B440CE"/>
    <w:multiLevelType w:val="multilevel"/>
    <w:tmpl w:val="15606B5A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2D11DC0"/>
    <w:multiLevelType w:val="hybridMultilevel"/>
    <w:tmpl w:val="DDA6BEB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AF01BFD"/>
    <w:multiLevelType w:val="multilevel"/>
    <w:tmpl w:val="DEAE3EFA"/>
    <w:lvl w:ilvl="0">
      <w:start w:val="1"/>
      <w:numFmt w:val="bullet"/>
      <w:lvlRestart w:val="0"/>
      <w:lvlText w:val=""/>
      <w:lvlJc w:val="left"/>
      <w:pPr>
        <w:tabs>
          <w:tab w:val="num" w:pos="2304"/>
        </w:tabs>
        <w:ind w:left="2304" w:hanging="576"/>
      </w:pPr>
      <w:rPr>
        <w:rFonts w:ascii="Symbol" w:hAnsi="Symbol" w:hint="default"/>
      </w:rPr>
    </w:lvl>
    <w:lvl w:ilvl="1">
      <w:start w:val="1"/>
      <w:numFmt w:val="none"/>
      <w:pStyle w:val="ListContinue"/>
      <w:suff w:val="nothing"/>
      <w:lvlText w:val=""/>
      <w:lvlJc w:val="left"/>
      <w:pPr>
        <w:ind w:left="2304" w:firstLine="0"/>
      </w:pPr>
    </w:lvl>
    <w:lvl w:ilvl="2">
      <w:start w:val="1"/>
      <w:numFmt w:val="bullet"/>
      <w:pStyle w:val="ListBullet2"/>
      <w:lvlText w:val=""/>
      <w:lvlJc w:val="left"/>
      <w:pPr>
        <w:tabs>
          <w:tab w:val="num" w:pos="2880"/>
        </w:tabs>
        <w:ind w:left="2880" w:hanging="576"/>
      </w:pPr>
      <w:rPr>
        <w:rFonts w:ascii="Symbol" w:hAnsi="Symbol" w:hint="default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2880" w:firstLine="0"/>
      </w:pPr>
    </w:lvl>
    <w:lvl w:ilvl="4">
      <w:start w:val="1"/>
      <w:numFmt w:val="none"/>
      <w:suff w:val="nothing"/>
      <w:lvlText w:val=""/>
      <w:lvlJc w:val="left"/>
      <w:pPr>
        <w:ind w:left="1728" w:firstLine="0"/>
      </w:pPr>
    </w:lvl>
    <w:lvl w:ilvl="5">
      <w:start w:val="1"/>
      <w:numFmt w:val="none"/>
      <w:suff w:val="nothing"/>
      <w:lvlText w:val=""/>
      <w:lvlJc w:val="left"/>
      <w:pPr>
        <w:ind w:left="1728" w:firstLine="0"/>
      </w:pPr>
    </w:lvl>
    <w:lvl w:ilvl="6">
      <w:start w:val="1"/>
      <w:numFmt w:val="none"/>
      <w:suff w:val="nothing"/>
      <w:lvlText w:val=""/>
      <w:lvlJc w:val="left"/>
      <w:pPr>
        <w:ind w:left="1728" w:firstLine="0"/>
      </w:pPr>
    </w:lvl>
    <w:lvl w:ilvl="7">
      <w:start w:val="1"/>
      <w:numFmt w:val="none"/>
      <w:suff w:val="nothing"/>
      <w:lvlText w:val=""/>
      <w:lvlJc w:val="left"/>
      <w:pPr>
        <w:ind w:left="1728" w:firstLine="0"/>
      </w:pPr>
    </w:lvl>
    <w:lvl w:ilvl="8">
      <w:start w:val="1"/>
      <w:numFmt w:val="none"/>
      <w:suff w:val="nothing"/>
      <w:lvlText w:val=""/>
      <w:lvlJc w:val="left"/>
      <w:pPr>
        <w:ind w:left="1728" w:firstLine="0"/>
      </w:pPr>
    </w:lvl>
  </w:abstractNum>
  <w:abstractNum w:abstractNumId="14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F4AAF"/>
    <w:multiLevelType w:val="hybridMultilevel"/>
    <w:tmpl w:val="C786E24C"/>
    <w:lvl w:ilvl="0" w:tplc="14CE9E66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plc="4F142DD8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  <w:sz w:val="20"/>
      </w:rPr>
    </w:lvl>
    <w:lvl w:ilvl="2" w:tplc="444A31C0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 w:tplc="09821C58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 w:tplc="E242C334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 w:tplc="30629A04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 w:tplc="1AF0A8CE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 w:tplc="6C7082AE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 w:tplc="BE2C11D4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F31E48"/>
    <w:multiLevelType w:val="multilevel"/>
    <w:tmpl w:val="CF20790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</w:abstractNum>
  <w:abstractNum w:abstractNumId="21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0AE0855"/>
    <w:multiLevelType w:val="hybridMultilevel"/>
    <w:tmpl w:val="2B9C4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B21928"/>
    <w:multiLevelType w:val="multilevel"/>
    <w:tmpl w:val="CF266EB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</w:abstractNum>
  <w:abstractNum w:abstractNumId="26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87389"/>
    <w:multiLevelType w:val="multilevel"/>
    <w:tmpl w:val="3528BB58"/>
    <w:lvl w:ilvl="0">
      <w:start w:val="1"/>
      <w:numFmt w:val="decimal"/>
      <w:lvlRestart w:val="0"/>
      <w:lvlText w:val="%1."/>
      <w:lvlJc w:val="left"/>
      <w:pPr>
        <w:tabs>
          <w:tab w:val="num" w:pos="1260"/>
        </w:tabs>
        <w:ind w:left="1260" w:hanging="567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827"/>
        </w:tabs>
        <w:ind w:left="1827" w:hanging="567"/>
      </w:pPr>
      <w:rPr>
        <w:rFonts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2394"/>
        </w:tabs>
        <w:ind w:left="2394" w:hanging="11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961"/>
        </w:tabs>
        <w:ind w:left="2961" w:hanging="567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3528"/>
        </w:tabs>
        <w:ind w:left="3528" w:hanging="567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693"/>
        </w:tabs>
        <w:ind w:left="693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1260"/>
        </w:tabs>
        <w:ind w:left="693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1260"/>
        </w:tabs>
        <w:ind w:left="693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1260"/>
        </w:tabs>
        <w:ind w:left="693" w:firstLine="0"/>
      </w:pPr>
      <w:rPr>
        <w:rFonts w:hint="default"/>
        <w:color w:val="auto"/>
      </w:rPr>
    </w:lvl>
  </w:abstractNum>
  <w:abstractNum w:abstractNumId="28" w15:restartNumberingAfterBreak="0">
    <w:nsid w:val="56483EB2"/>
    <w:multiLevelType w:val="multilevel"/>
    <w:tmpl w:val="0060CE1A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color w:val="auto"/>
      </w:rPr>
    </w:lvl>
  </w:abstractNum>
  <w:abstractNum w:abstractNumId="29" w15:restartNumberingAfterBreak="0">
    <w:nsid w:val="61584509"/>
    <w:multiLevelType w:val="multilevel"/>
    <w:tmpl w:val="C018002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0" w15:restartNumberingAfterBreak="0">
    <w:nsid w:val="6B881450"/>
    <w:multiLevelType w:val="hybridMultilevel"/>
    <w:tmpl w:val="EF1CA946"/>
    <w:lvl w:ilvl="0" w:tplc="54E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C6409"/>
    <w:multiLevelType w:val="hybridMultilevel"/>
    <w:tmpl w:val="9FEE0678"/>
    <w:lvl w:ilvl="0" w:tplc="95741D30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3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34E42"/>
    <w:multiLevelType w:val="hybridMultilevel"/>
    <w:tmpl w:val="F516FEFA"/>
    <w:lvl w:ilvl="0" w:tplc="C2FCDFAA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24"/>
  </w:num>
  <w:num w:numId="5">
    <w:abstractNumId w:val="17"/>
  </w:num>
  <w:num w:numId="6">
    <w:abstractNumId w:val="26"/>
  </w:num>
  <w:num w:numId="7">
    <w:abstractNumId w:val="21"/>
  </w:num>
  <w:num w:numId="8">
    <w:abstractNumId w:val="31"/>
  </w:num>
  <w:num w:numId="9">
    <w:abstractNumId w:val="33"/>
  </w:num>
  <w:num w:numId="10">
    <w:abstractNumId w:val="14"/>
  </w:num>
  <w:num w:numId="11">
    <w:abstractNumId w:val="22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8"/>
  </w:num>
  <w:num w:numId="33">
    <w:abstractNumId w:val="34"/>
  </w:num>
  <w:num w:numId="34">
    <w:abstractNumId w:val="13"/>
  </w:num>
  <w:num w:numId="35">
    <w:abstractNumId w:val="28"/>
  </w:num>
  <w:num w:numId="36">
    <w:abstractNumId w:val="11"/>
  </w:num>
  <w:num w:numId="37">
    <w:abstractNumId w:val="27"/>
  </w:num>
  <w:num w:numId="38">
    <w:abstractNumId w:val="29"/>
  </w:num>
  <w:num w:numId="39">
    <w:abstractNumId w:val="10"/>
  </w:num>
  <w:num w:numId="40">
    <w:abstractNumId w:val="25"/>
  </w:num>
  <w:num w:numId="41">
    <w:abstractNumId w:val="32"/>
  </w:num>
  <w:num w:numId="42">
    <w:abstractNumId w:val="20"/>
  </w:num>
  <w:num w:numId="43">
    <w:abstractNumId w:val="30"/>
  </w:num>
  <w:num w:numId="44">
    <w:abstractNumId w:val="23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fr-BE" w:vendorID="64" w:dllVersion="131078" w:nlCheck="1" w:checkStyle="1"/>
  <w:defaultTabStop w:val="57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7D"/>
    <w:rsid w:val="0000033C"/>
    <w:rsid w:val="00012674"/>
    <w:rsid w:val="0001414A"/>
    <w:rsid w:val="00023E92"/>
    <w:rsid w:val="000413DB"/>
    <w:rsid w:val="000701AC"/>
    <w:rsid w:val="000825A5"/>
    <w:rsid w:val="000859D4"/>
    <w:rsid w:val="000906D0"/>
    <w:rsid w:val="00096D69"/>
    <w:rsid w:val="00096E74"/>
    <w:rsid w:val="000B42AC"/>
    <w:rsid w:val="000B68E1"/>
    <w:rsid w:val="000C363F"/>
    <w:rsid w:val="000C498A"/>
    <w:rsid w:val="000C5DE8"/>
    <w:rsid w:val="000C7F93"/>
    <w:rsid w:val="000F0FF8"/>
    <w:rsid w:val="000F7516"/>
    <w:rsid w:val="00115902"/>
    <w:rsid w:val="001208FA"/>
    <w:rsid w:val="00140BD5"/>
    <w:rsid w:val="0015493C"/>
    <w:rsid w:val="00164E7F"/>
    <w:rsid w:val="001700FB"/>
    <w:rsid w:val="00176AC4"/>
    <w:rsid w:val="00182DFC"/>
    <w:rsid w:val="001901C9"/>
    <w:rsid w:val="00192532"/>
    <w:rsid w:val="001A0963"/>
    <w:rsid w:val="001A42AC"/>
    <w:rsid w:val="001D0CD1"/>
    <w:rsid w:val="001E2B33"/>
    <w:rsid w:val="001F6FD5"/>
    <w:rsid w:val="00221143"/>
    <w:rsid w:val="00221402"/>
    <w:rsid w:val="002258FD"/>
    <w:rsid w:val="0024607E"/>
    <w:rsid w:val="002471FB"/>
    <w:rsid w:val="002565BC"/>
    <w:rsid w:val="0026511A"/>
    <w:rsid w:val="0029437F"/>
    <w:rsid w:val="0029629F"/>
    <w:rsid w:val="002A55A5"/>
    <w:rsid w:val="002A6DA7"/>
    <w:rsid w:val="002A77B0"/>
    <w:rsid w:val="002D5645"/>
    <w:rsid w:val="002E48E8"/>
    <w:rsid w:val="003066F7"/>
    <w:rsid w:val="0031096C"/>
    <w:rsid w:val="00315166"/>
    <w:rsid w:val="00317A44"/>
    <w:rsid w:val="00323015"/>
    <w:rsid w:val="003232BB"/>
    <w:rsid w:val="00324134"/>
    <w:rsid w:val="00334463"/>
    <w:rsid w:val="00334CF3"/>
    <w:rsid w:val="003371E6"/>
    <w:rsid w:val="00361832"/>
    <w:rsid w:val="00371610"/>
    <w:rsid w:val="003871BC"/>
    <w:rsid w:val="003873D2"/>
    <w:rsid w:val="00390EC1"/>
    <w:rsid w:val="003A1153"/>
    <w:rsid w:val="003A1BAA"/>
    <w:rsid w:val="003A5F20"/>
    <w:rsid w:val="003B564B"/>
    <w:rsid w:val="003B7639"/>
    <w:rsid w:val="003C1C76"/>
    <w:rsid w:val="003C2D27"/>
    <w:rsid w:val="003D2104"/>
    <w:rsid w:val="003D6D75"/>
    <w:rsid w:val="003E1051"/>
    <w:rsid w:val="003E1FE5"/>
    <w:rsid w:val="003F0061"/>
    <w:rsid w:val="003F24CB"/>
    <w:rsid w:val="004221D0"/>
    <w:rsid w:val="00464CD6"/>
    <w:rsid w:val="00465B25"/>
    <w:rsid w:val="0047393B"/>
    <w:rsid w:val="0047526F"/>
    <w:rsid w:val="00486F75"/>
    <w:rsid w:val="00493281"/>
    <w:rsid w:val="004A7CE6"/>
    <w:rsid w:val="004B5B58"/>
    <w:rsid w:val="004B77A2"/>
    <w:rsid w:val="004D5CB5"/>
    <w:rsid w:val="004F2095"/>
    <w:rsid w:val="004F7F04"/>
    <w:rsid w:val="00506A71"/>
    <w:rsid w:val="0051211F"/>
    <w:rsid w:val="00517C60"/>
    <w:rsid w:val="005252EC"/>
    <w:rsid w:val="0053766F"/>
    <w:rsid w:val="00541525"/>
    <w:rsid w:val="00547ED7"/>
    <w:rsid w:val="00563083"/>
    <w:rsid w:val="005646F8"/>
    <w:rsid w:val="00576955"/>
    <w:rsid w:val="00584FB8"/>
    <w:rsid w:val="0059570F"/>
    <w:rsid w:val="005C3C2C"/>
    <w:rsid w:val="005D042C"/>
    <w:rsid w:val="005E663B"/>
    <w:rsid w:val="00604D1D"/>
    <w:rsid w:val="00610FA0"/>
    <w:rsid w:val="00614F48"/>
    <w:rsid w:val="00625351"/>
    <w:rsid w:val="006260CF"/>
    <w:rsid w:val="00633758"/>
    <w:rsid w:val="006361AA"/>
    <w:rsid w:val="00644B75"/>
    <w:rsid w:val="00657D48"/>
    <w:rsid w:val="006708D1"/>
    <w:rsid w:val="0067325E"/>
    <w:rsid w:val="006809A9"/>
    <w:rsid w:val="00694E8F"/>
    <w:rsid w:val="006A4296"/>
    <w:rsid w:val="006A4D48"/>
    <w:rsid w:val="006B2394"/>
    <w:rsid w:val="006B4D59"/>
    <w:rsid w:val="006B54CC"/>
    <w:rsid w:val="006D4EDE"/>
    <w:rsid w:val="006D550C"/>
    <w:rsid w:val="006E0AE5"/>
    <w:rsid w:val="006E11D5"/>
    <w:rsid w:val="006F12EF"/>
    <w:rsid w:val="006F39F9"/>
    <w:rsid w:val="00712E50"/>
    <w:rsid w:val="0071437F"/>
    <w:rsid w:val="007207D2"/>
    <w:rsid w:val="00720B62"/>
    <w:rsid w:val="00735DA6"/>
    <w:rsid w:val="00741F08"/>
    <w:rsid w:val="007721F7"/>
    <w:rsid w:val="007731D9"/>
    <w:rsid w:val="00785F03"/>
    <w:rsid w:val="00795BCF"/>
    <w:rsid w:val="007A2753"/>
    <w:rsid w:val="007B554A"/>
    <w:rsid w:val="007B5A5D"/>
    <w:rsid w:val="007B6786"/>
    <w:rsid w:val="007C061C"/>
    <w:rsid w:val="007C483F"/>
    <w:rsid w:val="007C6235"/>
    <w:rsid w:val="007D1378"/>
    <w:rsid w:val="007D3510"/>
    <w:rsid w:val="007D4010"/>
    <w:rsid w:val="007E2404"/>
    <w:rsid w:val="007F756F"/>
    <w:rsid w:val="00800513"/>
    <w:rsid w:val="00801F1B"/>
    <w:rsid w:val="00823623"/>
    <w:rsid w:val="00831151"/>
    <w:rsid w:val="00841C5A"/>
    <w:rsid w:val="008458A0"/>
    <w:rsid w:val="008525F3"/>
    <w:rsid w:val="008640C5"/>
    <w:rsid w:val="008917CF"/>
    <w:rsid w:val="008971EF"/>
    <w:rsid w:val="00897FD0"/>
    <w:rsid w:val="008D0F81"/>
    <w:rsid w:val="008D73CA"/>
    <w:rsid w:val="008E4675"/>
    <w:rsid w:val="008F327C"/>
    <w:rsid w:val="008F7960"/>
    <w:rsid w:val="00907470"/>
    <w:rsid w:val="0090798D"/>
    <w:rsid w:val="009210BA"/>
    <w:rsid w:val="00932099"/>
    <w:rsid w:val="00933C50"/>
    <w:rsid w:val="009349F2"/>
    <w:rsid w:val="009357C8"/>
    <w:rsid w:val="00936F61"/>
    <w:rsid w:val="00945E66"/>
    <w:rsid w:val="0096136B"/>
    <w:rsid w:val="00962479"/>
    <w:rsid w:val="00970003"/>
    <w:rsid w:val="00972B59"/>
    <w:rsid w:val="00983C4F"/>
    <w:rsid w:val="00992266"/>
    <w:rsid w:val="009A6FAC"/>
    <w:rsid w:val="009C5FF6"/>
    <w:rsid w:val="009E2918"/>
    <w:rsid w:val="009F4D7D"/>
    <w:rsid w:val="00A06D98"/>
    <w:rsid w:val="00A347F9"/>
    <w:rsid w:val="00A45996"/>
    <w:rsid w:val="00A467F1"/>
    <w:rsid w:val="00A54B48"/>
    <w:rsid w:val="00A66FFA"/>
    <w:rsid w:val="00A92586"/>
    <w:rsid w:val="00A94DEE"/>
    <w:rsid w:val="00AA3544"/>
    <w:rsid w:val="00AB6194"/>
    <w:rsid w:val="00AC5491"/>
    <w:rsid w:val="00AD0DE1"/>
    <w:rsid w:val="00AD3BE0"/>
    <w:rsid w:val="00AD63D7"/>
    <w:rsid w:val="00AE2870"/>
    <w:rsid w:val="00B00974"/>
    <w:rsid w:val="00B34CC8"/>
    <w:rsid w:val="00B367C1"/>
    <w:rsid w:val="00B36A6F"/>
    <w:rsid w:val="00B421D6"/>
    <w:rsid w:val="00B44F55"/>
    <w:rsid w:val="00B504B9"/>
    <w:rsid w:val="00B643BB"/>
    <w:rsid w:val="00B6641A"/>
    <w:rsid w:val="00B92206"/>
    <w:rsid w:val="00B97ED6"/>
    <w:rsid w:val="00BA284E"/>
    <w:rsid w:val="00BA7F0E"/>
    <w:rsid w:val="00BB0E7D"/>
    <w:rsid w:val="00BB673B"/>
    <w:rsid w:val="00BB7EAC"/>
    <w:rsid w:val="00BD4D21"/>
    <w:rsid w:val="00BD5157"/>
    <w:rsid w:val="00BE3E9F"/>
    <w:rsid w:val="00BE5395"/>
    <w:rsid w:val="00BE54ED"/>
    <w:rsid w:val="00C00B6C"/>
    <w:rsid w:val="00C0178E"/>
    <w:rsid w:val="00C04BDF"/>
    <w:rsid w:val="00C1552A"/>
    <w:rsid w:val="00C32388"/>
    <w:rsid w:val="00C408F5"/>
    <w:rsid w:val="00C615DB"/>
    <w:rsid w:val="00C90BA8"/>
    <w:rsid w:val="00CA2BBA"/>
    <w:rsid w:val="00CA3057"/>
    <w:rsid w:val="00CC42A6"/>
    <w:rsid w:val="00CD3C7D"/>
    <w:rsid w:val="00CE7ED7"/>
    <w:rsid w:val="00CF5284"/>
    <w:rsid w:val="00D02127"/>
    <w:rsid w:val="00D038FC"/>
    <w:rsid w:val="00D124A1"/>
    <w:rsid w:val="00D2208A"/>
    <w:rsid w:val="00D31FB7"/>
    <w:rsid w:val="00D4732C"/>
    <w:rsid w:val="00D647EC"/>
    <w:rsid w:val="00D76E06"/>
    <w:rsid w:val="00DA0FE5"/>
    <w:rsid w:val="00DA3906"/>
    <w:rsid w:val="00DC108E"/>
    <w:rsid w:val="00DD28FC"/>
    <w:rsid w:val="00DD6DE8"/>
    <w:rsid w:val="00DF6728"/>
    <w:rsid w:val="00E048F8"/>
    <w:rsid w:val="00E04C55"/>
    <w:rsid w:val="00E06D75"/>
    <w:rsid w:val="00E15BA9"/>
    <w:rsid w:val="00E223F0"/>
    <w:rsid w:val="00E233E9"/>
    <w:rsid w:val="00E2734B"/>
    <w:rsid w:val="00E408EA"/>
    <w:rsid w:val="00E42656"/>
    <w:rsid w:val="00E50F68"/>
    <w:rsid w:val="00E57193"/>
    <w:rsid w:val="00E60E23"/>
    <w:rsid w:val="00E65626"/>
    <w:rsid w:val="00E71373"/>
    <w:rsid w:val="00E72C4D"/>
    <w:rsid w:val="00E83C2B"/>
    <w:rsid w:val="00E93435"/>
    <w:rsid w:val="00E97665"/>
    <w:rsid w:val="00EA1B3E"/>
    <w:rsid w:val="00EB039B"/>
    <w:rsid w:val="00ED2F09"/>
    <w:rsid w:val="00EF233F"/>
    <w:rsid w:val="00EF2C40"/>
    <w:rsid w:val="00F15C6F"/>
    <w:rsid w:val="00F35174"/>
    <w:rsid w:val="00F40B79"/>
    <w:rsid w:val="00F420A3"/>
    <w:rsid w:val="00F636B9"/>
    <w:rsid w:val="00F726DC"/>
    <w:rsid w:val="00F769CD"/>
    <w:rsid w:val="00F83C7C"/>
    <w:rsid w:val="00F92A5D"/>
    <w:rsid w:val="00FA10B4"/>
    <w:rsid w:val="00FA1EE0"/>
    <w:rsid w:val="00FC684D"/>
    <w:rsid w:val="00FD7113"/>
    <w:rsid w:val="00FE5201"/>
    <w:rsid w:val="00FF531A"/>
    <w:rsid w:val="00FF5720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C5DA18"/>
  <w15:docId w15:val="{AB276D73-2C68-41D3-B6E5-DD763EB2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5D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615D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615DB"/>
    <w:pPr>
      <w:keepNext/>
      <w:numPr>
        <w:ilvl w:val="1"/>
        <w:numId w:val="20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615DB"/>
    <w:pPr>
      <w:keepNext/>
      <w:numPr>
        <w:ilvl w:val="2"/>
        <w:numId w:val="20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C615DB"/>
    <w:pPr>
      <w:keepNext/>
      <w:numPr>
        <w:ilvl w:val="3"/>
        <w:numId w:val="2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15DB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15DB"/>
    <w:pPr>
      <w:numPr>
        <w:ilvl w:val="5"/>
        <w:numId w:val="2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15DB"/>
    <w:pPr>
      <w:numPr>
        <w:ilvl w:val="6"/>
        <w:numId w:val="2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615DB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615DB"/>
    <w:pPr>
      <w:numPr>
        <w:ilvl w:val="8"/>
        <w:numId w:val="20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  <w:rsid w:val="00C615DB"/>
  </w:style>
  <w:style w:type="paragraph" w:customStyle="1" w:styleId="Hidden">
    <w:name w:val="Hidden"/>
    <w:basedOn w:val="Normal"/>
    <w:rsid w:val="00C615DB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rsid w:val="00C615DB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link w:val="FooterChar"/>
    <w:uiPriority w:val="99"/>
    <w:rsid w:val="00C615DB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C615DB"/>
  </w:style>
  <w:style w:type="paragraph" w:styleId="FootnoteText">
    <w:name w:val="footnote text"/>
    <w:basedOn w:val="Normal"/>
    <w:semiHidden/>
    <w:rsid w:val="00C615DB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C615DB"/>
    <w:rPr>
      <w:vertAlign w:val="superscript"/>
    </w:rPr>
  </w:style>
  <w:style w:type="paragraph" w:styleId="NoteHeading">
    <w:name w:val="Note Heading"/>
    <w:basedOn w:val="Normal"/>
    <w:next w:val="Normal"/>
    <w:semiHidden/>
    <w:rsid w:val="00C615DB"/>
    <w:pPr>
      <w:numPr>
        <w:numId w:val="21"/>
      </w:numPr>
    </w:pPr>
    <w:rPr>
      <w:color w:val="FF0000"/>
    </w:rPr>
  </w:style>
  <w:style w:type="paragraph" w:styleId="Title">
    <w:name w:val="Title"/>
    <w:basedOn w:val="Normal"/>
    <w:next w:val="Normal"/>
    <w:qFormat/>
    <w:rsid w:val="00C615DB"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rsid w:val="00C615DB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rsid w:val="00C615DB"/>
    <w:pPr>
      <w:spacing w:after="0"/>
    </w:pPr>
  </w:style>
  <w:style w:type="paragraph" w:styleId="Salutation">
    <w:name w:val="Salutation"/>
    <w:basedOn w:val="Normal"/>
    <w:next w:val="Normal"/>
    <w:semiHidden/>
    <w:rsid w:val="00C615DB"/>
    <w:pPr>
      <w:spacing w:before="240"/>
    </w:pPr>
  </w:style>
  <w:style w:type="paragraph" w:customStyle="1" w:styleId="Address">
    <w:name w:val="Address"/>
    <w:basedOn w:val="Normal"/>
    <w:rsid w:val="00C615DB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rsid w:val="00C615DB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rsid w:val="00C615DB"/>
    <w:pPr>
      <w:spacing w:after="840"/>
    </w:pPr>
    <w:rPr>
      <w:szCs w:val="22"/>
    </w:rPr>
  </w:style>
  <w:style w:type="paragraph" w:customStyle="1" w:styleId="LetterFooter">
    <w:name w:val="Letter Footer"/>
    <w:basedOn w:val="Footer"/>
    <w:rsid w:val="00C615DB"/>
  </w:style>
  <w:style w:type="paragraph" w:styleId="EnvelopeAddress">
    <w:name w:val="envelope address"/>
    <w:basedOn w:val="Normal"/>
    <w:semiHidden/>
    <w:rsid w:val="00C615DB"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C615DB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rsid w:val="00C615DB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C615DB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basedOn w:val="DefaultParagraphFont"/>
    <w:rsid w:val="00C615DB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rsid w:val="00C615DB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rsid w:val="00C615DB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sid w:val="00C615DB"/>
    <w:rPr>
      <w:b/>
    </w:rPr>
  </w:style>
  <w:style w:type="character" w:customStyle="1" w:styleId="OXIndividualsqualifications">
    <w:name w:val="OX Individual's qualifications"/>
    <w:rsid w:val="00C615DB"/>
    <w:rPr>
      <w:sz w:val="14"/>
      <w:szCs w:val="14"/>
    </w:rPr>
  </w:style>
  <w:style w:type="paragraph" w:customStyle="1" w:styleId="OXIndividaddress">
    <w:name w:val="OX Individ address"/>
    <w:basedOn w:val="OXADDRESS"/>
    <w:rsid w:val="00C615DB"/>
    <w:pPr>
      <w:spacing w:line="210" w:lineRule="exact"/>
    </w:pPr>
  </w:style>
  <w:style w:type="paragraph" w:styleId="ListBullet">
    <w:name w:val="List Bullet"/>
    <w:basedOn w:val="Normal"/>
    <w:autoRedefine/>
    <w:semiHidden/>
    <w:rsid w:val="00D4732C"/>
    <w:pPr>
      <w:tabs>
        <w:tab w:val="clear" w:pos="567"/>
        <w:tab w:val="clear" w:pos="1134"/>
        <w:tab w:val="clear" w:pos="1701"/>
        <w:tab w:val="clear" w:pos="5670"/>
        <w:tab w:val="clear" w:pos="9356"/>
        <w:tab w:val="left" w:pos="0"/>
        <w:tab w:val="left" w:pos="993"/>
      </w:tabs>
      <w:autoSpaceDE w:val="0"/>
      <w:autoSpaceDN w:val="0"/>
      <w:spacing w:after="0"/>
      <w:ind w:left="851" w:hanging="851"/>
    </w:pPr>
    <w:rPr>
      <w:rFonts w:cs="Arial"/>
      <w:szCs w:val="20"/>
    </w:rPr>
  </w:style>
  <w:style w:type="paragraph" w:styleId="ListContinue">
    <w:name w:val="List Continue"/>
    <w:basedOn w:val="Normal"/>
    <w:semiHidden/>
    <w:rsid w:val="00C615DB"/>
    <w:pPr>
      <w:numPr>
        <w:ilvl w:val="1"/>
        <w:numId w:val="34"/>
      </w:numPr>
      <w:tabs>
        <w:tab w:val="clear" w:pos="567"/>
        <w:tab w:val="clear" w:pos="1134"/>
        <w:tab w:val="clear" w:pos="1701"/>
        <w:tab w:val="clear" w:pos="5670"/>
        <w:tab w:val="clear" w:pos="9356"/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rFonts w:ascii="Times New Roman" w:hAnsi="Times New Roman"/>
      <w:sz w:val="24"/>
    </w:rPr>
  </w:style>
  <w:style w:type="paragraph" w:styleId="ListBullet2">
    <w:name w:val="List Bullet 2"/>
    <w:basedOn w:val="Normal"/>
    <w:autoRedefine/>
    <w:semiHidden/>
    <w:rsid w:val="00C615DB"/>
    <w:pPr>
      <w:numPr>
        <w:ilvl w:val="2"/>
        <w:numId w:val="34"/>
      </w:numPr>
      <w:tabs>
        <w:tab w:val="clear" w:pos="567"/>
        <w:tab w:val="clear" w:pos="1134"/>
        <w:tab w:val="clear" w:pos="1701"/>
        <w:tab w:val="clear" w:pos="5670"/>
        <w:tab w:val="clear" w:pos="9356"/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semiHidden/>
    <w:rsid w:val="00C615DB"/>
    <w:pPr>
      <w:numPr>
        <w:ilvl w:val="3"/>
        <w:numId w:val="34"/>
      </w:numPr>
      <w:tabs>
        <w:tab w:val="clear" w:pos="567"/>
        <w:tab w:val="clear" w:pos="1134"/>
        <w:tab w:val="clear" w:pos="1701"/>
        <w:tab w:val="clear" w:pos="5670"/>
        <w:tab w:val="clear" w:pos="9356"/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qFormat/>
    <w:rsid w:val="00C615DB"/>
    <w:rPr>
      <w:b/>
      <w:bCs/>
    </w:rPr>
  </w:style>
  <w:style w:type="paragraph" w:styleId="NormalWeb">
    <w:name w:val="Normal (Web)"/>
    <w:basedOn w:val="Normal"/>
    <w:semiHidden/>
    <w:rsid w:val="00C615DB"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Emphasis">
    <w:name w:val="Emphasis"/>
    <w:basedOn w:val="DefaultParagraphFont"/>
    <w:qFormat/>
    <w:rsid w:val="00C615DB"/>
    <w:rPr>
      <w:i/>
      <w:iCs/>
    </w:rPr>
  </w:style>
  <w:style w:type="character" w:styleId="Hyperlink">
    <w:name w:val="Hyperlink"/>
    <w:basedOn w:val="DefaultParagraphFont"/>
    <w:semiHidden/>
    <w:rsid w:val="00C615DB"/>
    <w:rPr>
      <w:color w:val="0000FF"/>
      <w:u w:val="single"/>
    </w:rPr>
  </w:style>
  <w:style w:type="paragraph" w:styleId="BalloonText">
    <w:name w:val="Balloon Text"/>
    <w:basedOn w:val="Normal"/>
    <w:semiHidden/>
    <w:unhideWhenUsed/>
    <w:rsid w:val="00C615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C615D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A284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048F8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21D6"/>
    <w:rPr>
      <w:rFonts w:ascii="Arial" w:hAnsi="Arial"/>
      <w:sz w:val="18"/>
      <w:szCs w:val="18"/>
      <w:lang w:eastAsia="en-US"/>
    </w:rPr>
  </w:style>
  <w:style w:type="paragraph" w:styleId="NoSpacing">
    <w:name w:val="No Spacing"/>
    <w:uiPriority w:val="1"/>
    <w:qFormat/>
    <w:rsid w:val="00983C4F"/>
    <w:pPr>
      <w:tabs>
        <w:tab w:val="left" w:pos="567"/>
        <w:tab w:val="left" w:pos="1134"/>
        <w:tab w:val="left" w:pos="1701"/>
        <w:tab w:val="left" w:pos="5670"/>
        <w:tab w:val="right" w:pos="9356"/>
      </w:tabs>
    </w:pPr>
    <w:rPr>
      <w:rFonts w:ascii="Arial" w:hAnsi="Arial"/>
      <w:sz w:val="22"/>
      <w:szCs w:val="24"/>
      <w:lang w:eastAsia="en-US"/>
    </w:rPr>
  </w:style>
  <w:style w:type="character" w:customStyle="1" w:styleId="ssens">
    <w:name w:val="ssens"/>
    <w:rsid w:val="006809A9"/>
  </w:style>
  <w:style w:type="character" w:customStyle="1" w:styleId="info">
    <w:name w:val="info"/>
    <w:basedOn w:val="DefaultParagraphFont"/>
    <w:rsid w:val="00AD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ances.russell@safety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1781</CharactersWithSpaces>
  <SharedDoc>false</SharedDoc>
  <HLinks>
    <vt:vector size="18" baseType="variant">
      <vt:variant>
        <vt:i4>7209077</vt:i4>
      </vt:variant>
      <vt:variant>
        <vt:i4>8647</vt:i4>
      </vt:variant>
      <vt:variant>
        <vt:i4>1025</vt:i4>
      </vt:variant>
      <vt:variant>
        <vt:i4>1</vt:i4>
      </vt:variant>
      <vt:variant>
        <vt:lpwstr>un</vt:lpwstr>
      </vt:variant>
      <vt:variant>
        <vt:lpwstr/>
      </vt:variant>
      <vt:variant>
        <vt:i4>1376346</vt:i4>
      </vt:variant>
      <vt:variant>
        <vt:i4>-1</vt:i4>
      </vt:variant>
      <vt:variant>
        <vt:i4>2054</vt:i4>
      </vt:variant>
      <vt:variant>
        <vt:i4>1</vt:i4>
      </vt:variant>
      <vt:variant>
        <vt:lpwstr>OX_logo_600bitplus</vt:lpwstr>
      </vt:variant>
      <vt:variant>
        <vt:lpwstr/>
      </vt:variant>
      <vt:variant>
        <vt:i4>7667812</vt:i4>
      </vt:variant>
      <vt:variant>
        <vt:i4>-1</vt:i4>
      </vt:variant>
      <vt:variant>
        <vt:i4>2056</vt:i4>
      </vt:variant>
      <vt:variant>
        <vt:i4>1</vt:i4>
      </vt:variant>
      <vt:variant>
        <vt:lpwstr>ox_smallbrand_20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Diane Margaret Harris</dc:creator>
  <cp:lastModifiedBy>Tiphaine Bouriez-Jones</cp:lastModifiedBy>
  <cp:revision>2</cp:revision>
  <cp:lastPrinted>2016-09-07T12:44:00Z</cp:lastPrinted>
  <dcterms:created xsi:type="dcterms:W3CDTF">2019-12-16T11:38:00Z</dcterms:created>
  <dcterms:modified xsi:type="dcterms:W3CDTF">2019-12-16T11:38:00Z</dcterms:modified>
</cp:coreProperties>
</file>