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0BB" w:rsidRPr="00A56596" w:rsidRDefault="003A10BB" w:rsidP="00123C17">
      <w:pPr>
        <w:shd w:val="clear" w:color="auto" w:fill="FFFFFF"/>
        <w:spacing w:before="100" w:beforeAutospacing="1" w:after="100" w:afterAutospacing="1" w:line="240" w:lineRule="auto"/>
        <w:rPr>
          <w:rFonts w:ascii="Arial" w:hAnsi="Arial" w:cs="Arial"/>
          <w:b/>
          <w:sz w:val="24"/>
          <w:szCs w:val="24"/>
        </w:rPr>
      </w:pPr>
      <w:r w:rsidRPr="00A56596">
        <w:rPr>
          <w:rFonts w:ascii="Arial" w:hAnsi="Arial" w:cs="Arial"/>
          <w:b/>
          <w:sz w:val="24"/>
          <w:szCs w:val="24"/>
        </w:rPr>
        <w:t xml:space="preserve">Your confidential information </w:t>
      </w:r>
    </w:p>
    <w:p w:rsidR="003A10BB" w:rsidRDefault="006E1EFE" w:rsidP="003A10BB">
      <w:pPr>
        <w:shd w:val="clear" w:color="auto" w:fill="FFFFFF"/>
        <w:spacing w:before="100" w:beforeAutospacing="1" w:after="100" w:afterAutospacing="1" w:line="240" w:lineRule="auto"/>
        <w:rPr>
          <w:rFonts w:ascii="Arial" w:hAnsi="Arial" w:cs="Arial"/>
          <w:sz w:val="24"/>
          <w:szCs w:val="24"/>
          <w:shd w:val="clear" w:color="auto" w:fill="FFFFFF"/>
        </w:rPr>
      </w:pPr>
      <w:r w:rsidRPr="006E1EFE">
        <w:rPr>
          <w:rFonts w:ascii="Arial" w:hAnsi="Arial" w:cs="Arial"/>
          <w:sz w:val="24"/>
          <w:szCs w:val="24"/>
        </w:rPr>
        <w:t>We take our responsibility for looking after care information very seriously</w:t>
      </w:r>
      <w:r w:rsidR="009930B3">
        <w:rPr>
          <w:rFonts w:ascii="Arial" w:hAnsi="Arial" w:cs="Arial"/>
          <w:sz w:val="24"/>
          <w:szCs w:val="24"/>
        </w:rPr>
        <w:t>; c</w:t>
      </w:r>
      <w:r>
        <w:rPr>
          <w:rFonts w:ascii="Arial" w:hAnsi="Arial" w:cs="Arial"/>
          <w:sz w:val="24"/>
          <w:szCs w:val="24"/>
        </w:rPr>
        <w:t>onfidentiality underpins our study method and we take every step to keep all data confidential</w:t>
      </w:r>
      <w:r w:rsidR="009930B3">
        <w:rPr>
          <w:rFonts w:ascii="Arial" w:hAnsi="Arial" w:cs="Arial"/>
          <w:sz w:val="24"/>
          <w:szCs w:val="24"/>
        </w:rPr>
        <w:t xml:space="preserve"> in line with </w:t>
      </w:r>
      <w:r w:rsidR="009930B3" w:rsidRPr="009930B3">
        <w:rPr>
          <w:rFonts w:ascii="Arial" w:hAnsi="Arial" w:cs="Arial"/>
          <w:sz w:val="24"/>
          <w:szCs w:val="24"/>
        </w:rPr>
        <w:t>legal rules</w:t>
      </w:r>
      <w:r w:rsidR="009930B3">
        <w:rPr>
          <w:rFonts w:ascii="Arial" w:hAnsi="Arial" w:cs="Arial"/>
          <w:sz w:val="24"/>
          <w:szCs w:val="24"/>
        </w:rPr>
        <w:t xml:space="preserve"> </w:t>
      </w:r>
      <w:r w:rsidR="009930B3" w:rsidRPr="009930B3">
        <w:rPr>
          <w:rFonts w:ascii="Arial" w:hAnsi="Arial" w:cs="Arial"/>
          <w:sz w:val="24"/>
          <w:szCs w:val="24"/>
        </w:rPr>
        <w:t>and practice</w:t>
      </w:r>
      <w:r>
        <w:rPr>
          <w:rFonts w:ascii="Arial" w:hAnsi="Arial" w:cs="Arial"/>
          <w:sz w:val="24"/>
          <w:szCs w:val="24"/>
        </w:rPr>
        <w:t>. Because we are researching the health outcomes for people who have suffered from stroke or other vascular events, we are very keen to find out what happens to all of the study participants. For this reason, unless we are asked not to, w</w:t>
      </w:r>
      <w:r w:rsidR="003A10BB" w:rsidRPr="00A56596">
        <w:rPr>
          <w:rFonts w:ascii="Arial" w:hAnsi="Arial" w:cs="Arial"/>
          <w:sz w:val="24"/>
          <w:szCs w:val="24"/>
        </w:rPr>
        <w:t xml:space="preserve">e </w:t>
      </w:r>
      <w:r w:rsidR="00A56596">
        <w:rPr>
          <w:rFonts w:ascii="Arial" w:hAnsi="Arial" w:cs="Arial"/>
          <w:sz w:val="24"/>
          <w:szCs w:val="24"/>
        </w:rPr>
        <w:t>registe</w:t>
      </w:r>
      <w:r>
        <w:rPr>
          <w:rFonts w:ascii="Arial" w:hAnsi="Arial" w:cs="Arial"/>
          <w:sz w:val="24"/>
          <w:szCs w:val="24"/>
        </w:rPr>
        <w:t>r</w:t>
      </w:r>
      <w:r w:rsidR="00A56596">
        <w:rPr>
          <w:rFonts w:ascii="Arial" w:hAnsi="Arial" w:cs="Arial"/>
          <w:sz w:val="24"/>
          <w:szCs w:val="24"/>
        </w:rPr>
        <w:t xml:space="preserve"> all participants </w:t>
      </w:r>
      <w:r w:rsidR="003A10BB" w:rsidRPr="00A56596">
        <w:rPr>
          <w:rFonts w:ascii="Arial" w:hAnsi="Arial" w:cs="Arial"/>
          <w:sz w:val="24"/>
          <w:szCs w:val="24"/>
        </w:rPr>
        <w:t xml:space="preserve">in the </w:t>
      </w:r>
      <w:r w:rsidR="00A56596">
        <w:rPr>
          <w:rFonts w:ascii="Arial" w:hAnsi="Arial" w:cs="Arial"/>
          <w:sz w:val="24"/>
          <w:szCs w:val="24"/>
        </w:rPr>
        <w:t>Ox</w:t>
      </w:r>
      <w:r>
        <w:rPr>
          <w:rFonts w:ascii="Arial" w:hAnsi="Arial" w:cs="Arial"/>
          <w:sz w:val="24"/>
          <w:szCs w:val="24"/>
        </w:rPr>
        <w:t xml:space="preserve">ford </w:t>
      </w:r>
      <w:r w:rsidR="00A56596">
        <w:rPr>
          <w:rFonts w:ascii="Arial" w:hAnsi="Arial" w:cs="Arial"/>
          <w:sz w:val="24"/>
          <w:szCs w:val="24"/>
        </w:rPr>
        <w:t>Vasc</w:t>
      </w:r>
      <w:r>
        <w:rPr>
          <w:rFonts w:ascii="Arial" w:hAnsi="Arial" w:cs="Arial"/>
          <w:sz w:val="24"/>
          <w:szCs w:val="24"/>
        </w:rPr>
        <w:t>ular study</w:t>
      </w:r>
      <w:r w:rsidR="003A10BB" w:rsidRPr="00A56596">
        <w:rPr>
          <w:rFonts w:ascii="Arial" w:hAnsi="Arial" w:cs="Arial"/>
          <w:sz w:val="24"/>
          <w:szCs w:val="24"/>
        </w:rPr>
        <w:t xml:space="preserve"> with NHS Digital</w:t>
      </w:r>
      <w:r>
        <w:rPr>
          <w:rFonts w:ascii="Arial" w:hAnsi="Arial" w:cs="Arial"/>
          <w:sz w:val="24"/>
          <w:szCs w:val="24"/>
        </w:rPr>
        <w:t xml:space="preserve">. This allows us to find out if study participants have been admitted to hospital or passed away, without us contacting the family and causing undue distress to relatives. </w:t>
      </w:r>
      <w:r w:rsidRPr="00A56596">
        <w:rPr>
          <w:rFonts w:ascii="Arial" w:hAnsi="Arial" w:cs="Arial"/>
          <w:sz w:val="24"/>
          <w:szCs w:val="24"/>
        </w:rPr>
        <w:t xml:space="preserve">This information includes date and cause of death information supplied by NHS Digital on behalf of the Office for National Statistics and is sourced from civil registration data. </w:t>
      </w:r>
      <w:r w:rsidR="003A10BB" w:rsidRPr="00A56596">
        <w:rPr>
          <w:rFonts w:ascii="Arial" w:hAnsi="Arial" w:cs="Arial"/>
          <w:sz w:val="24"/>
          <w:szCs w:val="24"/>
        </w:rPr>
        <w:t>We provide identifiable data (name, date of birth and NHS number) to NHS Digital. The N</w:t>
      </w:r>
      <w:r w:rsidR="00F709A3">
        <w:rPr>
          <w:rFonts w:ascii="Arial" w:hAnsi="Arial" w:cs="Arial"/>
          <w:sz w:val="24"/>
          <w:szCs w:val="24"/>
        </w:rPr>
        <w:t>HS Digital then provides us</w:t>
      </w:r>
      <w:r w:rsidR="003A10BB" w:rsidRPr="00A56596">
        <w:rPr>
          <w:rFonts w:ascii="Arial" w:hAnsi="Arial" w:cs="Arial"/>
          <w:sz w:val="24"/>
          <w:szCs w:val="24"/>
        </w:rPr>
        <w:t xml:space="preserve"> with date of birth, sex, postcode, a</w:t>
      </w:r>
      <w:r w:rsidR="00A56596">
        <w:rPr>
          <w:rFonts w:ascii="Arial" w:hAnsi="Arial" w:cs="Arial"/>
          <w:sz w:val="24"/>
          <w:szCs w:val="24"/>
        </w:rPr>
        <w:t>nd NHS number together with the participants unique</w:t>
      </w:r>
      <w:r w:rsidR="003A10BB" w:rsidRPr="00A56596">
        <w:rPr>
          <w:rFonts w:ascii="Arial" w:hAnsi="Arial" w:cs="Arial"/>
          <w:sz w:val="24"/>
          <w:szCs w:val="24"/>
        </w:rPr>
        <w:t xml:space="preserve"> study identifier and cause and date of death. In addition, NHS Digital has a record of all hospital admissions from the Hospital Episode Statistics (HES) dataset a</w:t>
      </w:r>
      <w:r w:rsidR="00A56596">
        <w:rPr>
          <w:rFonts w:ascii="Arial" w:hAnsi="Arial" w:cs="Arial"/>
          <w:sz w:val="24"/>
          <w:szCs w:val="24"/>
        </w:rPr>
        <w:t>nd which they can link to</w:t>
      </w:r>
      <w:r w:rsidR="003A10BB" w:rsidRPr="00A56596">
        <w:rPr>
          <w:rFonts w:ascii="Arial" w:hAnsi="Arial" w:cs="Arial"/>
          <w:sz w:val="24"/>
          <w:szCs w:val="24"/>
        </w:rPr>
        <w:t xml:space="preserve"> individual participants in the study</w:t>
      </w:r>
      <w:r w:rsidR="003A10BB" w:rsidRPr="00A56596">
        <w:rPr>
          <w:rFonts w:ascii="Arial" w:hAnsi="Arial" w:cs="Arial"/>
          <w:sz w:val="24"/>
          <w:szCs w:val="24"/>
          <w:shd w:val="clear" w:color="auto" w:fill="FFFFFF"/>
        </w:rPr>
        <w:t>.</w:t>
      </w:r>
      <w:r w:rsidR="009930B3">
        <w:rPr>
          <w:rFonts w:ascii="Arial" w:hAnsi="Arial" w:cs="Arial"/>
          <w:sz w:val="24"/>
          <w:szCs w:val="24"/>
          <w:shd w:val="clear" w:color="auto" w:fill="FFFFFF"/>
        </w:rPr>
        <w:t xml:space="preserve"> NHS Digital also follows a strict assurance system to make sure care information is</w:t>
      </w:r>
      <w:bookmarkStart w:id="0" w:name="_GoBack"/>
      <w:bookmarkEnd w:id="0"/>
      <w:r w:rsidR="009930B3">
        <w:rPr>
          <w:rFonts w:ascii="Arial" w:hAnsi="Arial" w:cs="Arial"/>
          <w:sz w:val="24"/>
          <w:szCs w:val="24"/>
          <w:shd w:val="clear" w:color="auto" w:fill="FFFFFF"/>
        </w:rPr>
        <w:t xml:space="preserve"> looked after in line with good practice and the law. </w:t>
      </w:r>
      <w:hyperlink r:id="rId7" w:history="1">
        <w:r w:rsidR="009100C7" w:rsidRPr="009100C7">
          <w:rPr>
            <w:rStyle w:val="Hyperlink"/>
            <w:rFonts w:ascii="Arial" w:hAnsi="Arial" w:cs="Arial"/>
            <w:sz w:val="24"/>
            <w:szCs w:val="24"/>
            <w:shd w:val="clear" w:color="auto" w:fill="FFFFFF"/>
          </w:rPr>
          <w:t>More information.</w:t>
        </w:r>
      </w:hyperlink>
    </w:p>
    <w:p w:rsidR="00A56596" w:rsidRPr="00A56596" w:rsidRDefault="00A56596" w:rsidP="003A10BB">
      <w:pPr>
        <w:shd w:val="clear" w:color="auto" w:fill="FFFFFF"/>
        <w:spacing w:before="100" w:beforeAutospacing="1" w:after="100" w:afterAutospacing="1" w:line="240" w:lineRule="auto"/>
        <w:rPr>
          <w:rStyle w:val="textnormal"/>
          <w:rFonts w:ascii="Arial" w:hAnsi="Arial" w:cs="Arial"/>
          <w:b/>
          <w:sz w:val="24"/>
          <w:szCs w:val="24"/>
          <w:shd w:val="clear" w:color="auto" w:fill="FFFFFF"/>
        </w:rPr>
      </w:pPr>
      <w:r w:rsidRPr="00A56596">
        <w:rPr>
          <w:rFonts w:ascii="Arial" w:hAnsi="Arial" w:cs="Arial"/>
          <w:b/>
          <w:sz w:val="24"/>
          <w:szCs w:val="24"/>
          <w:shd w:val="clear" w:color="auto" w:fill="FFFFFF"/>
        </w:rPr>
        <w:t>How do we store and use this information?</w:t>
      </w:r>
    </w:p>
    <w:p w:rsidR="00167644" w:rsidRPr="00A56596" w:rsidRDefault="003A10BB" w:rsidP="0039424A">
      <w:pPr>
        <w:rPr>
          <w:rFonts w:ascii="Arial" w:hAnsi="Arial" w:cs="Arial"/>
          <w:color w:val="1F497D"/>
          <w:sz w:val="24"/>
          <w:szCs w:val="24"/>
          <w:lang w:eastAsia="en-GB"/>
        </w:rPr>
      </w:pPr>
      <w:r w:rsidRPr="00A56596">
        <w:rPr>
          <w:rStyle w:val="textnormal"/>
          <w:rFonts w:ascii="Arial" w:hAnsi="Arial" w:cs="Arial"/>
          <w:sz w:val="24"/>
          <w:szCs w:val="24"/>
          <w:shd w:val="clear" w:color="auto" w:fill="FFFFFF"/>
        </w:rPr>
        <w:t>The</w:t>
      </w:r>
      <w:r w:rsidR="00167644" w:rsidRPr="00A56596">
        <w:rPr>
          <w:rStyle w:val="textnormal"/>
          <w:rFonts w:ascii="Arial" w:hAnsi="Arial" w:cs="Arial"/>
          <w:sz w:val="24"/>
          <w:szCs w:val="24"/>
          <w:shd w:val="clear" w:color="auto" w:fill="FFFFFF"/>
        </w:rPr>
        <w:t xml:space="preserve"> information </w:t>
      </w:r>
      <w:r w:rsidRPr="00A56596">
        <w:rPr>
          <w:rStyle w:val="textnormal"/>
          <w:rFonts w:ascii="Arial" w:hAnsi="Arial" w:cs="Arial"/>
          <w:sz w:val="24"/>
          <w:szCs w:val="24"/>
          <w:shd w:val="clear" w:color="auto" w:fill="FFFFFF"/>
        </w:rPr>
        <w:t xml:space="preserve">we </w:t>
      </w:r>
      <w:r w:rsidR="00167644" w:rsidRPr="00A56596">
        <w:rPr>
          <w:rStyle w:val="textnormal"/>
          <w:rFonts w:ascii="Arial" w:hAnsi="Arial" w:cs="Arial"/>
          <w:sz w:val="24"/>
          <w:szCs w:val="24"/>
          <w:shd w:val="clear" w:color="auto" w:fill="FFFFFF"/>
        </w:rPr>
        <w:t>received from NHS Digital</w:t>
      </w:r>
      <w:r w:rsidR="0039424A" w:rsidRPr="00A56596">
        <w:rPr>
          <w:rStyle w:val="textnormal"/>
          <w:rFonts w:ascii="Arial" w:hAnsi="Arial" w:cs="Arial"/>
          <w:sz w:val="24"/>
          <w:szCs w:val="24"/>
          <w:shd w:val="clear" w:color="auto" w:fill="FFFFFF"/>
        </w:rPr>
        <w:t xml:space="preserve"> </w:t>
      </w:r>
      <w:r w:rsidR="00167644" w:rsidRPr="00A56596">
        <w:rPr>
          <w:rStyle w:val="textnormal"/>
          <w:rFonts w:ascii="Arial" w:hAnsi="Arial" w:cs="Arial"/>
          <w:sz w:val="24"/>
          <w:szCs w:val="24"/>
          <w:shd w:val="clear" w:color="auto" w:fill="FFFFFF"/>
        </w:rPr>
        <w:t xml:space="preserve">will be imported </w:t>
      </w:r>
      <w:r w:rsidR="002709F5" w:rsidRPr="00A56596">
        <w:rPr>
          <w:rStyle w:val="textnormal"/>
          <w:rFonts w:ascii="Arial" w:hAnsi="Arial" w:cs="Arial"/>
          <w:sz w:val="24"/>
          <w:szCs w:val="24"/>
          <w:shd w:val="clear" w:color="auto" w:fill="FFFFFF"/>
        </w:rPr>
        <w:t xml:space="preserve">to a </w:t>
      </w:r>
      <w:r w:rsidR="00167644" w:rsidRPr="00A56596">
        <w:rPr>
          <w:rStyle w:val="textnormal"/>
          <w:rFonts w:ascii="Arial" w:hAnsi="Arial" w:cs="Arial"/>
          <w:sz w:val="24"/>
          <w:szCs w:val="24"/>
          <w:shd w:val="clear" w:color="auto" w:fill="FFFFFF"/>
        </w:rPr>
        <w:t xml:space="preserve">securely </w:t>
      </w:r>
      <w:r w:rsidR="002709F5" w:rsidRPr="00A56596">
        <w:rPr>
          <w:rStyle w:val="textnormal"/>
          <w:rFonts w:ascii="Arial" w:hAnsi="Arial" w:cs="Arial"/>
          <w:sz w:val="24"/>
          <w:szCs w:val="24"/>
          <w:shd w:val="clear" w:color="auto" w:fill="FFFFFF"/>
        </w:rPr>
        <w:t xml:space="preserve">accessed </w:t>
      </w:r>
      <w:r w:rsidR="00EF7109" w:rsidRPr="00A56596">
        <w:rPr>
          <w:rStyle w:val="textnormal"/>
          <w:rFonts w:ascii="Arial" w:hAnsi="Arial" w:cs="Arial"/>
          <w:sz w:val="24"/>
          <w:szCs w:val="24"/>
          <w:shd w:val="clear" w:color="auto" w:fill="FFFFFF"/>
        </w:rPr>
        <w:t xml:space="preserve">folder </w:t>
      </w:r>
      <w:r w:rsidR="00167644" w:rsidRPr="00A56596">
        <w:rPr>
          <w:rStyle w:val="textnormal"/>
          <w:rFonts w:ascii="Arial" w:hAnsi="Arial" w:cs="Arial"/>
          <w:sz w:val="24"/>
          <w:szCs w:val="24"/>
          <w:shd w:val="clear" w:color="auto" w:fill="FFFFFF"/>
        </w:rPr>
        <w:t>by The University of Oxford (Data Controller), and used solely for academic</w:t>
      </w:r>
      <w:r w:rsidR="00EF7109" w:rsidRPr="00A56596">
        <w:rPr>
          <w:rStyle w:val="textnormal"/>
          <w:rFonts w:ascii="Arial" w:hAnsi="Arial" w:cs="Arial"/>
          <w:sz w:val="24"/>
          <w:szCs w:val="24"/>
          <w:shd w:val="clear" w:color="auto" w:fill="FFFFFF"/>
        </w:rPr>
        <w:t xml:space="preserve"> research purposes by the OxVasc study team</w:t>
      </w:r>
      <w:r w:rsidR="00167644" w:rsidRPr="00A56596">
        <w:rPr>
          <w:rStyle w:val="textnormal"/>
          <w:rFonts w:ascii="Arial" w:hAnsi="Arial" w:cs="Arial"/>
          <w:sz w:val="24"/>
          <w:szCs w:val="24"/>
          <w:shd w:val="clear" w:color="auto" w:fill="FFFFFF"/>
        </w:rPr>
        <w:t>. Importantly, whilst the information recei</w:t>
      </w:r>
      <w:r w:rsidR="002709F5" w:rsidRPr="00A56596">
        <w:rPr>
          <w:rStyle w:val="textnormal"/>
          <w:rFonts w:ascii="Arial" w:hAnsi="Arial" w:cs="Arial"/>
          <w:sz w:val="24"/>
          <w:szCs w:val="24"/>
          <w:shd w:val="clear" w:color="auto" w:fill="FFFFFF"/>
        </w:rPr>
        <w:t>ved is specific to each study</w:t>
      </w:r>
      <w:r w:rsidR="00167644" w:rsidRPr="00A56596">
        <w:rPr>
          <w:rStyle w:val="textnormal"/>
          <w:rFonts w:ascii="Arial" w:hAnsi="Arial" w:cs="Arial"/>
          <w:sz w:val="24"/>
          <w:szCs w:val="24"/>
          <w:shd w:val="clear" w:color="auto" w:fill="FFFFFF"/>
        </w:rPr>
        <w:t xml:space="preserve"> participant, no individual person will be identifiable in any publication arising from thi</w:t>
      </w:r>
      <w:r w:rsidR="002709F5" w:rsidRPr="00A56596">
        <w:rPr>
          <w:rStyle w:val="textnormal"/>
          <w:rFonts w:ascii="Arial" w:hAnsi="Arial" w:cs="Arial"/>
          <w:sz w:val="24"/>
          <w:szCs w:val="24"/>
          <w:shd w:val="clear" w:color="auto" w:fill="FFFFFF"/>
        </w:rPr>
        <w:t xml:space="preserve">s work. </w:t>
      </w:r>
      <w:r w:rsidR="00E37303" w:rsidRPr="00A56596">
        <w:rPr>
          <w:rStyle w:val="textnormal"/>
          <w:rFonts w:ascii="Arial" w:hAnsi="Arial" w:cs="Arial"/>
          <w:sz w:val="24"/>
          <w:szCs w:val="24"/>
          <w:shd w:val="clear" w:color="auto" w:fill="FFFFFF"/>
        </w:rPr>
        <w:t>Anonymous results of the study may be made available to colla</w:t>
      </w:r>
      <w:r w:rsidRPr="00A56596">
        <w:rPr>
          <w:rStyle w:val="textnormal"/>
          <w:rFonts w:ascii="Arial" w:hAnsi="Arial" w:cs="Arial"/>
          <w:sz w:val="24"/>
          <w:szCs w:val="24"/>
          <w:shd w:val="clear" w:color="auto" w:fill="FFFFFF"/>
        </w:rPr>
        <w:t xml:space="preserve">borators </w:t>
      </w:r>
      <w:r w:rsidR="00E37303" w:rsidRPr="00A56596">
        <w:rPr>
          <w:rStyle w:val="textnormal"/>
          <w:rFonts w:ascii="Arial" w:hAnsi="Arial" w:cs="Arial"/>
          <w:sz w:val="24"/>
          <w:szCs w:val="24"/>
          <w:shd w:val="clear" w:color="auto" w:fill="FFFFFF"/>
        </w:rPr>
        <w:t>with the appropriate agreements/approvals.</w:t>
      </w:r>
      <w:r w:rsidR="00EF7109" w:rsidRPr="00A56596">
        <w:rPr>
          <w:rStyle w:val="textnormal"/>
          <w:rFonts w:ascii="Arial" w:hAnsi="Arial" w:cs="Arial"/>
          <w:sz w:val="24"/>
          <w:szCs w:val="24"/>
          <w:shd w:val="clear" w:color="auto" w:fill="FFFFFF"/>
        </w:rPr>
        <w:t xml:space="preserve"> </w:t>
      </w:r>
    </w:p>
    <w:p w:rsidR="003A10BB" w:rsidRPr="00A56596" w:rsidRDefault="003A10BB" w:rsidP="00123C17">
      <w:pPr>
        <w:pStyle w:val="NormalWeb"/>
        <w:shd w:val="clear" w:color="auto" w:fill="FFFFFF"/>
        <w:spacing w:before="0" w:beforeAutospacing="0" w:after="0" w:afterAutospacing="0"/>
        <w:jc w:val="both"/>
        <w:rPr>
          <w:rStyle w:val="textnormal"/>
          <w:rFonts w:ascii="Arial" w:hAnsi="Arial" w:cs="Arial"/>
          <w:b/>
          <w:bCs/>
        </w:rPr>
      </w:pPr>
    </w:p>
    <w:p w:rsidR="00123C17" w:rsidRPr="00A56596" w:rsidRDefault="00123C17" w:rsidP="00123C17">
      <w:pPr>
        <w:pStyle w:val="NormalWeb"/>
        <w:shd w:val="clear" w:color="auto" w:fill="FFFFFF"/>
        <w:spacing w:before="0" w:beforeAutospacing="0" w:after="0" w:afterAutospacing="0"/>
        <w:jc w:val="both"/>
        <w:rPr>
          <w:rFonts w:ascii="Arial" w:hAnsi="Arial" w:cs="Arial"/>
        </w:rPr>
      </w:pPr>
      <w:r w:rsidRPr="00A56596">
        <w:rPr>
          <w:rStyle w:val="textnormal"/>
          <w:rFonts w:ascii="Arial" w:hAnsi="Arial" w:cs="Arial"/>
          <w:b/>
          <w:bCs/>
        </w:rPr>
        <w:t>What to do next?</w:t>
      </w:r>
    </w:p>
    <w:p w:rsidR="00123C17" w:rsidRPr="00A56596" w:rsidRDefault="00123C17" w:rsidP="00123C17">
      <w:pPr>
        <w:pStyle w:val="NormalWeb"/>
        <w:shd w:val="clear" w:color="auto" w:fill="FFFFFF"/>
        <w:spacing w:before="0" w:beforeAutospacing="0" w:after="0" w:afterAutospacing="0"/>
        <w:jc w:val="both"/>
        <w:rPr>
          <w:rFonts w:ascii="Arial" w:hAnsi="Arial" w:cs="Arial"/>
        </w:rPr>
      </w:pPr>
      <w:r w:rsidRPr="00A56596">
        <w:rPr>
          <w:rStyle w:val="textnormal"/>
          <w:rFonts w:ascii="Arial" w:hAnsi="Arial" w:cs="Arial"/>
        </w:rPr>
        <w:t> </w:t>
      </w:r>
    </w:p>
    <w:p w:rsidR="00F96AEA" w:rsidRPr="00A56596" w:rsidRDefault="002709F5" w:rsidP="002709F5">
      <w:pPr>
        <w:rPr>
          <w:rStyle w:val="textnormal"/>
          <w:rFonts w:ascii="Arial" w:hAnsi="Arial" w:cs="Arial"/>
          <w:sz w:val="24"/>
          <w:szCs w:val="24"/>
        </w:rPr>
      </w:pPr>
      <w:r w:rsidRPr="00A56596">
        <w:rPr>
          <w:rStyle w:val="textnormal"/>
          <w:rFonts w:ascii="Arial" w:hAnsi="Arial" w:cs="Arial"/>
          <w:sz w:val="24"/>
          <w:szCs w:val="24"/>
        </w:rPr>
        <w:t>I</w:t>
      </w:r>
      <w:r w:rsidR="00123C17" w:rsidRPr="00A56596">
        <w:rPr>
          <w:rStyle w:val="textnormal"/>
          <w:rFonts w:ascii="Arial" w:hAnsi="Arial" w:cs="Arial"/>
          <w:sz w:val="24"/>
          <w:szCs w:val="24"/>
        </w:rPr>
        <w:t xml:space="preserve">f </w:t>
      </w:r>
      <w:r w:rsidR="00A65300" w:rsidRPr="00A56596">
        <w:rPr>
          <w:rStyle w:val="textnormal"/>
          <w:rFonts w:ascii="Arial" w:hAnsi="Arial" w:cs="Arial"/>
          <w:sz w:val="24"/>
          <w:szCs w:val="24"/>
        </w:rPr>
        <w:t xml:space="preserve">study </w:t>
      </w:r>
      <w:r w:rsidR="00123C17" w:rsidRPr="00A56596">
        <w:rPr>
          <w:rStyle w:val="textnormal"/>
          <w:rFonts w:ascii="Arial" w:hAnsi="Arial" w:cs="Arial"/>
          <w:sz w:val="24"/>
          <w:szCs w:val="24"/>
        </w:rPr>
        <w:t xml:space="preserve">participants decide they </w:t>
      </w:r>
      <w:r w:rsidR="00F96AEA" w:rsidRPr="00A56596">
        <w:rPr>
          <w:rStyle w:val="textnormal"/>
          <w:rFonts w:ascii="Arial" w:hAnsi="Arial" w:cs="Arial"/>
          <w:sz w:val="24"/>
          <w:szCs w:val="24"/>
        </w:rPr>
        <w:t xml:space="preserve">no longer </w:t>
      </w:r>
      <w:r w:rsidR="00123C17" w:rsidRPr="00A56596">
        <w:rPr>
          <w:rStyle w:val="textnormal"/>
          <w:rFonts w:ascii="Arial" w:hAnsi="Arial" w:cs="Arial"/>
          <w:sz w:val="24"/>
          <w:szCs w:val="24"/>
        </w:rPr>
        <w:t>want their study data to be linked in this</w:t>
      </w:r>
      <w:r w:rsidRPr="00A56596">
        <w:rPr>
          <w:rStyle w:val="textnormal"/>
          <w:rFonts w:ascii="Arial" w:hAnsi="Arial" w:cs="Arial"/>
          <w:sz w:val="24"/>
          <w:szCs w:val="24"/>
        </w:rPr>
        <w:t xml:space="preserve"> </w:t>
      </w:r>
      <w:r w:rsidR="00123C17" w:rsidRPr="00A56596">
        <w:rPr>
          <w:rStyle w:val="textnormal"/>
          <w:rFonts w:ascii="Arial" w:hAnsi="Arial" w:cs="Arial"/>
          <w:sz w:val="24"/>
          <w:szCs w:val="24"/>
        </w:rPr>
        <w:t>way they can withdraw from this follow-up, without affecting their current medical care</w:t>
      </w:r>
      <w:r w:rsidR="006E1EFE">
        <w:rPr>
          <w:rStyle w:val="textnormal"/>
          <w:rFonts w:ascii="Arial" w:hAnsi="Arial" w:cs="Arial"/>
          <w:sz w:val="24"/>
          <w:szCs w:val="24"/>
        </w:rPr>
        <w:t xml:space="preserve"> in any way</w:t>
      </w:r>
      <w:r w:rsidR="00123C17" w:rsidRPr="00A56596">
        <w:rPr>
          <w:rStyle w:val="textnormal"/>
          <w:rFonts w:ascii="Arial" w:hAnsi="Arial" w:cs="Arial"/>
          <w:sz w:val="24"/>
          <w:szCs w:val="24"/>
        </w:rPr>
        <w:t xml:space="preserve">, by contacting </w:t>
      </w:r>
      <w:r w:rsidR="00EF7109" w:rsidRPr="00A56596">
        <w:rPr>
          <w:rStyle w:val="textnormal"/>
          <w:rFonts w:ascii="Arial" w:hAnsi="Arial" w:cs="Arial"/>
          <w:sz w:val="24"/>
          <w:szCs w:val="24"/>
        </w:rPr>
        <w:t>Dr Louise Silver</w:t>
      </w:r>
      <w:r w:rsidRPr="00A56596">
        <w:rPr>
          <w:rStyle w:val="textnormal"/>
          <w:rFonts w:ascii="Arial" w:hAnsi="Arial" w:cs="Arial"/>
          <w:sz w:val="24"/>
          <w:szCs w:val="24"/>
        </w:rPr>
        <w:t xml:space="preserve"> at</w:t>
      </w:r>
      <w:r w:rsidR="00F96AEA" w:rsidRPr="00A56596">
        <w:rPr>
          <w:rStyle w:val="textnormal"/>
          <w:rFonts w:ascii="Arial" w:hAnsi="Arial" w:cs="Arial"/>
          <w:sz w:val="24"/>
          <w:szCs w:val="24"/>
        </w:rPr>
        <w:t>:</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Dr Louise Silver</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Research Coordinator</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Centre for Prevention of Stroke and Dementia</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University of Oxford</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Level 6, West Wing</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John Radcliffe Hospital</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Headley Way</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Oxford</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OX3 9DU</w:t>
      </w:r>
    </w:p>
    <w:p w:rsidR="00EF7109" w:rsidRPr="00A56596" w:rsidRDefault="00EF7109" w:rsidP="00EF7109">
      <w:pPr>
        <w:spacing w:after="0"/>
        <w:rPr>
          <w:rFonts w:ascii="Arial" w:eastAsiaTheme="minorEastAsia" w:hAnsi="Arial" w:cs="Arial"/>
          <w:noProof/>
          <w:sz w:val="24"/>
          <w:szCs w:val="24"/>
          <w:lang w:eastAsia="en-GB"/>
        </w:rPr>
      </w:pPr>
      <w:r w:rsidRPr="00A56596">
        <w:rPr>
          <w:rFonts w:ascii="Arial" w:eastAsiaTheme="minorEastAsia" w:hAnsi="Arial" w:cs="Arial"/>
          <w:noProof/>
          <w:sz w:val="24"/>
          <w:szCs w:val="24"/>
          <w:lang w:eastAsia="en-GB"/>
        </w:rPr>
        <w:t>Tel: 01865 234622</w:t>
      </w:r>
    </w:p>
    <w:p w:rsidR="00123C17" w:rsidRPr="00A56596" w:rsidRDefault="00123C17" w:rsidP="00123C17">
      <w:pPr>
        <w:pStyle w:val="NormalWeb"/>
        <w:shd w:val="clear" w:color="auto" w:fill="FFFFFF"/>
        <w:spacing w:before="0" w:beforeAutospacing="0" w:after="0" w:afterAutospacing="0"/>
        <w:jc w:val="both"/>
        <w:rPr>
          <w:rFonts w:ascii="Arial" w:hAnsi="Arial" w:cs="Arial"/>
        </w:rPr>
      </w:pPr>
      <w:r w:rsidRPr="00A56596">
        <w:rPr>
          <w:rStyle w:val="textnormal"/>
          <w:rFonts w:ascii="Arial" w:hAnsi="Arial" w:cs="Arial"/>
        </w:rPr>
        <w:t> </w:t>
      </w:r>
    </w:p>
    <w:p w:rsidR="00123C17" w:rsidRPr="00A56596" w:rsidRDefault="00123C17" w:rsidP="00123C17">
      <w:pPr>
        <w:pStyle w:val="NormalWeb"/>
        <w:shd w:val="clear" w:color="auto" w:fill="FFFFFF"/>
        <w:spacing w:before="0" w:beforeAutospacing="0" w:after="0" w:afterAutospacing="0"/>
        <w:jc w:val="both"/>
        <w:rPr>
          <w:rFonts w:ascii="Arial" w:hAnsi="Arial" w:cs="Arial"/>
        </w:rPr>
      </w:pPr>
      <w:r w:rsidRPr="00A56596">
        <w:rPr>
          <w:rStyle w:val="textnormal"/>
          <w:rFonts w:ascii="Arial" w:hAnsi="Arial" w:cs="Arial"/>
          <w:b/>
          <w:bCs/>
        </w:rPr>
        <w:t>Email</w:t>
      </w:r>
      <w:r w:rsidR="00EF7109" w:rsidRPr="00A56596">
        <w:rPr>
          <w:rStyle w:val="textnormal"/>
          <w:rFonts w:ascii="Arial" w:hAnsi="Arial" w:cs="Arial"/>
        </w:rPr>
        <w:t>: louise.silver@ndcn</w:t>
      </w:r>
      <w:r w:rsidR="002709F5" w:rsidRPr="00A56596">
        <w:rPr>
          <w:rStyle w:val="textnormal"/>
          <w:rFonts w:ascii="Arial" w:hAnsi="Arial" w:cs="Arial"/>
        </w:rPr>
        <w:t>.ox.ac.uk</w:t>
      </w:r>
    </w:p>
    <w:p w:rsidR="002709F5" w:rsidRPr="00A56596" w:rsidRDefault="00123C17" w:rsidP="002709F5">
      <w:pPr>
        <w:rPr>
          <w:rFonts w:ascii="Arial" w:hAnsi="Arial" w:cs="Arial"/>
          <w:sz w:val="24"/>
          <w:szCs w:val="24"/>
          <w:lang w:eastAsia="en-GB"/>
        </w:rPr>
      </w:pPr>
      <w:r w:rsidRPr="00A56596">
        <w:rPr>
          <w:rStyle w:val="textnormal"/>
          <w:rFonts w:ascii="Arial" w:hAnsi="Arial" w:cs="Arial"/>
          <w:sz w:val="24"/>
          <w:szCs w:val="24"/>
        </w:rPr>
        <w:lastRenderedPageBreak/>
        <w:t>or </w:t>
      </w:r>
      <w:r w:rsidRPr="00A56596">
        <w:rPr>
          <w:rStyle w:val="textnormal"/>
          <w:rFonts w:ascii="Arial" w:hAnsi="Arial" w:cs="Arial"/>
          <w:b/>
          <w:bCs/>
          <w:sz w:val="24"/>
          <w:szCs w:val="24"/>
        </w:rPr>
        <w:t>Tel:</w:t>
      </w:r>
      <w:r w:rsidR="002709F5" w:rsidRPr="00A56596">
        <w:rPr>
          <w:rStyle w:val="textnormal"/>
          <w:rFonts w:ascii="Arial" w:hAnsi="Arial" w:cs="Arial"/>
          <w:sz w:val="24"/>
          <w:szCs w:val="24"/>
        </w:rPr>
        <w:t> </w:t>
      </w:r>
      <w:r w:rsidR="002709F5" w:rsidRPr="00A56596">
        <w:rPr>
          <w:rFonts w:ascii="Arial" w:hAnsi="Arial" w:cs="Arial"/>
          <w:sz w:val="24"/>
          <w:szCs w:val="24"/>
          <w:lang w:eastAsia="en-GB"/>
        </w:rPr>
        <w:t xml:space="preserve">+44 (0)1865 </w:t>
      </w:r>
      <w:r w:rsidR="00EF7109" w:rsidRPr="00A56596">
        <w:rPr>
          <w:rFonts w:ascii="Arial" w:hAnsi="Arial" w:cs="Arial"/>
          <w:sz w:val="24"/>
          <w:szCs w:val="24"/>
          <w:lang w:eastAsia="en-GB"/>
        </w:rPr>
        <w:t>231601</w:t>
      </w:r>
      <w:r w:rsidR="00A65300" w:rsidRPr="00A56596">
        <w:rPr>
          <w:rFonts w:ascii="Arial" w:hAnsi="Arial" w:cs="Arial"/>
          <w:sz w:val="24"/>
          <w:szCs w:val="24"/>
          <w:lang w:eastAsia="en-GB"/>
        </w:rPr>
        <w:t xml:space="preserve"> </w:t>
      </w:r>
      <w:r w:rsidR="002709F5" w:rsidRPr="00A56596">
        <w:rPr>
          <w:rFonts w:ascii="Arial" w:hAnsi="Arial" w:cs="Arial"/>
          <w:sz w:val="24"/>
          <w:szCs w:val="24"/>
          <w:lang w:eastAsia="en-GB"/>
        </w:rPr>
        <w:t>between 9-4pm on weekdays.</w:t>
      </w:r>
    </w:p>
    <w:p w:rsidR="00123C17" w:rsidRPr="0039424A" w:rsidRDefault="00123C17" w:rsidP="00123C17">
      <w:pPr>
        <w:pStyle w:val="NormalWeb"/>
        <w:shd w:val="clear" w:color="auto" w:fill="FFFFFF"/>
        <w:spacing w:before="0" w:beforeAutospacing="0" w:after="0" w:afterAutospacing="0"/>
        <w:jc w:val="both"/>
        <w:rPr>
          <w:sz w:val="2"/>
          <w:szCs w:val="2"/>
        </w:rPr>
      </w:pPr>
      <w:r w:rsidRPr="0039424A">
        <w:rPr>
          <w:rStyle w:val="textnormal"/>
          <w:rFonts w:ascii="Arial" w:hAnsi="Arial" w:cs="Arial"/>
          <w:sz w:val="23"/>
          <w:szCs w:val="23"/>
        </w:rPr>
        <w:t> </w:t>
      </w:r>
    </w:p>
    <w:p w:rsidR="00123C17" w:rsidRDefault="00123C17" w:rsidP="00F712FE">
      <w:pPr>
        <w:pStyle w:val="NormalWeb"/>
        <w:shd w:val="clear" w:color="auto" w:fill="FFFFFF"/>
        <w:spacing w:before="0" w:beforeAutospacing="0" w:after="0" w:afterAutospacing="0"/>
        <w:jc w:val="both"/>
      </w:pPr>
      <w:r>
        <w:rPr>
          <w:rStyle w:val="textnormal"/>
          <w:rFonts w:ascii="Arial" w:hAnsi="Arial" w:cs="Arial"/>
          <w:color w:val="000000"/>
          <w:sz w:val="23"/>
          <w:szCs w:val="23"/>
        </w:rPr>
        <w:t> </w:t>
      </w:r>
    </w:p>
    <w:sectPr w:rsidR="00123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F3EBE"/>
    <w:multiLevelType w:val="multilevel"/>
    <w:tmpl w:val="8F2C2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17"/>
    <w:rsid w:val="00123C17"/>
    <w:rsid w:val="00167644"/>
    <w:rsid w:val="002709F5"/>
    <w:rsid w:val="0039424A"/>
    <w:rsid w:val="003A10BB"/>
    <w:rsid w:val="005F62B1"/>
    <w:rsid w:val="006E1EFE"/>
    <w:rsid w:val="009100C7"/>
    <w:rsid w:val="009930B3"/>
    <w:rsid w:val="00A56596"/>
    <w:rsid w:val="00A65300"/>
    <w:rsid w:val="00E37303"/>
    <w:rsid w:val="00E4441C"/>
    <w:rsid w:val="00EF7109"/>
    <w:rsid w:val="00F709A3"/>
    <w:rsid w:val="00F712FE"/>
    <w:rsid w:val="00F9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normal">
    <w:name w:val="textnormal"/>
    <w:basedOn w:val="DefaultParagraphFont"/>
    <w:rsid w:val="00123C17"/>
  </w:style>
  <w:style w:type="character" w:styleId="Hyperlink">
    <w:name w:val="Hyperlink"/>
    <w:basedOn w:val="DefaultParagraphFont"/>
    <w:uiPriority w:val="99"/>
    <w:unhideWhenUsed/>
    <w:rsid w:val="00123C17"/>
    <w:rPr>
      <w:color w:val="0000FF"/>
      <w:u w:val="single"/>
    </w:rPr>
  </w:style>
  <w:style w:type="paragraph" w:styleId="NormalWeb">
    <w:name w:val="Normal (Web)"/>
    <w:basedOn w:val="Normal"/>
    <w:uiPriority w:val="99"/>
    <w:unhideWhenUsed/>
    <w:rsid w:val="0012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F7109"/>
    <w:rPr>
      <w:color w:val="954F72" w:themeColor="followedHyperlink"/>
      <w:u w:val="single"/>
    </w:rPr>
  </w:style>
  <w:style w:type="paragraph" w:styleId="BalloonText">
    <w:name w:val="Balloon Text"/>
    <w:basedOn w:val="Normal"/>
    <w:link w:val="BalloonTextChar"/>
    <w:uiPriority w:val="99"/>
    <w:semiHidden/>
    <w:unhideWhenUsed/>
    <w:rsid w:val="005F6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B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normal">
    <w:name w:val="textnormal"/>
    <w:basedOn w:val="DefaultParagraphFont"/>
    <w:rsid w:val="00123C17"/>
  </w:style>
  <w:style w:type="character" w:styleId="Hyperlink">
    <w:name w:val="Hyperlink"/>
    <w:basedOn w:val="DefaultParagraphFont"/>
    <w:uiPriority w:val="99"/>
    <w:unhideWhenUsed/>
    <w:rsid w:val="00123C17"/>
    <w:rPr>
      <w:color w:val="0000FF"/>
      <w:u w:val="single"/>
    </w:rPr>
  </w:style>
  <w:style w:type="paragraph" w:styleId="NormalWeb">
    <w:name w:val="Normal (Web)"/>
    <w:basedOn w:val="Normal"/>
    <w:uiPriority w:val="99"/>
    <w:unhideWhenUsed/>
    <w:rsid w:val="00123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F7109"/>
    <w:rPr>
      <w:color w:val="954F72" w:themeColor="followedHyperlink"/>
      <w:u w:val="single"/>
    </w:rPr>
  </w:style>
  <w:style w:type="paragraph" w:styleId="BalloonText">
    <w:name w:val="Balloon Text"/>
    <w:basedOn w:val="Normal"/>
    <w:link w:val="BalloonTextChar"/>
    <w:uiPriority w:val="99"/>
    <w:semiHidden/>
    <w:unhideWhenUsed/>
    <w:rsid w:val="005F62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0930">
      <w:bodyDiv w:val="1"/>
      <w:marLeft w:val="0"/>
      <w:marRight w:val="0"/>
      <w:marTop w:val="0"/>
      <w:marBottom w:val="0"/>
      <w:divBdr>
        <w:top w:val="none" w:sz="0" w:space="0" w:color="auto"/>
        <w:left w:val="none" w:sz="0" w:space="0" w:color="auto"/>
        <w:bottom w:val="none" w:sz="0" w:space="0" w:color="auto"/>
        <w:right w:val="none" w:sz="0" w:space="0" w:color="auto"/>
      </w:divBdr>
    </w:div>
    <w:div w:id="541524961">
      <w:bodyDiv w:val="1"/>
      <w:marLeft w:val="0"/>
      <w:marRight w:val="0"/>
      <w:marTop w:val="0"/>
      <w:marBottom w:val="0"/>
      <w:divBdr>
        <w:top w:val="none" w:sz="0" w:space="0" w:color="auto"/>
        <w:left w:val="none" w:sz="0" w:space="0" w:color="auto"/>
        <w:bottom w:val="none" w:sz="0" w:space="0" w:color="auto"/>
        <w:right w:val="none" w:sz="0" w:space="0" w:color="auto"/>
      </w:divBdr>
    </w:div>
    <w:div w:id="760218940">
      <w:bodyDiv w:val="1"/>
      <w:marLeft w:val="0"/>
      <w:marRight w:val="0"/>
      <w:marTop w:val="0"/>
      <w:marBottom w:val="0"/>
      <w:divBdr>
        <w:top w:val="none" w:sz="0" w:space="0" w:color="auto"/>
        <w:left w:val="none" w:sz="0" w:space="0" w:color="auto"/>
        <w:bottom w:val="none" w:sz="0" w:space="0" w:color="auto"/>
        <w:right w:val="none" w:sz="0" w:space="0" w:color="auto"/>
      </w:divBdr>
    </w:div>
    <w:div w:id="782504230">
      <w:bodyDiv w:val="1"/>
      <w:marLeft w:val="0"/>
      <w:marRight w:val="0"/>
      <w:marTop w:val="0"/>
      <w:marBottom w:val="0"/>
      <w:divBdr>
        <w:top w:val="none" w:sz="0" w:space="0" w:color="auto"/>
        <w:left w:val="none" w:sz="0" w:space="0" w:color="auto"/>
        <w:bottom w:val="none" w:sz="0" w:space="0" w:color="auto"/>
        <w:right w:val="none" w:sz="0" w:space="0" w:color="auto"/>
      </w:divBdr>
    </w:div>
    <w:div w:id="1069687780">
      <w:bodyDiv w:val="1"/>
      <w:marLeft w:val="0"/>
      <w:marRight w:val="0"/>
      <w:marTop w:val="0"/>
      <w:marBottom w:val="0"/>
      <w:divBdr>
        <w:top w:val="none" w:sz="0" w:space="0" w:color="auto"/>
        <w:left w:val="none" w:sz="0" w:space="0" w:color="auto"/>
        <w:bottom w:val="none" w:sz="0" w:space="0" w:color="auto"/>
        <w:right w:val="none" w:sz="0" w:space="0" w:color="auto"/>
      </w:divBdr>
    </w:div>
    <w:div w:id="1094672646">
      <w:bodyDiv w:val="1"/>
      <w:marLeft w:val="0"/>
      <w:marRight w:val="0"/>
      <w:marTop w:val="0"/>
      <w:marBottom w:val="0"/>
      <w:divBdr>
        <w:top w:val="none" w:sz="0" w:space="0" w:color="auto"/>
        <w:left w:val="none" w:sz="0" w:space="0" w:color="auto"/>
        <w:bottom w:val="none" w:sz="0" w:space="0" w:color="auto"/>
        <w:right w:val="none" w:sz="0" w:space="0" w:color="auto"/>
      </w:divBdr>
    </w:div>
    <w:div w:id="185121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ontent.digital.nhs.uk/article/4979/Assuring-inform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969DB-6797-4491-A2C8-86FAB30E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msdit</dc:creator>
  <cp:keywords/>
  <dc:description/>
  <cp:lastModifiedBy>Jacqueline Smith</cp:lastModifiedBy>
  <cp:revision>4</cp:revision>
  <cp:lastPrinted>2018-02-08T17:08:00Z</cp:lastPrinted>
  <dcterms:created xsi:type="dcterms:W3CDTF">2018-02-14T10:03:00Z</dcterms:created>
  <dcterms:modified xsi:type="dcterms:W3CDTF">2018-02-14T13:54:00Z</dcterms:modified>
</cp:coreProperties>
</file>